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773A" w14:textId="7F7DCDA5"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CF4D95">
        <w:rPr>
          <w:rFonts w:ascii="Arial" w:hAnsi="Arial" w:cs="Arial"/>
          <w:b/>
          <w:bCs/>
          <w:sz w:val="28"/>
        </w:rPr>
        <w:t>10</w:t>
      </w:r>
      <w:r w:rsidR="00BC0709" w:rsidRPr="002F76F9">
        <w:rPr>
          <w:rFonts w:ascii="Arial" w:eastAsia="바탕" w:hAnsi="Arial" w:cs="Arial"/>
          <w:b/>
          <w:bCs/>
          <w:sz w:val="28"/>
          <w:szCs w:val="24"/>
        </w:rPr>
        <w:t xml:space="preserve"> </w:t>
      </w:r>
      <w:r w:rsidR="00CF4D95">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CF4D95" w:rsidRPr="00953893">
        <w:rPr>
          <w:rFonts w:ascii="Arial" w:eastAsia="바탕" w:hAnsi="Arial" w:cs="Arial"/>
          <w:b/>
          <w:bCs/>
          <w:sz w:val="28"/>
          <w:szCs w:val="24"/>
        </w:rPr>
        <w:t>22</w:t>
      </w:r>
      <w:r w:rsidR="00CF4D95" w:rsidRPr="00BC1E18">
        <w:rPr>
          <w:rFonts w:ascii="Arial" w:eastAsia="바탕" w:hAnsi="Arial" w:cs="Arial"/>
          <w:b/>
          <w:bCs/>
          <w:sz w:val="28"/>
          <w:szCs w:val="24"/>
        </w:rPr>
        <w:t>0</w:t>
      </w:r>
      <w:r w:rsidR="00CF4D95">
        <w:rPr>
          <w:rFonts w:ascii="Arial" w:eastAsia="바탕" w:hAnsi="Arial" w:cs="Arial"/>
          <w:b/>
          <w:bCs/>
          <w:sz w:val="28"/>
          <w:szCs w:val="24"/>
        </w:rPr>
        <w:t>7040</w:t>
      </w:r>
    </w:p>
    <w:p w14:paraId="3CF3A5FE" w14:textId="7F3FAD5B" w:rsidR="00603575" w:rsidRPr="00E70DE7" w:rsidRDefault="00CF4D9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w:t>
      </w:r>
      <w:r w:rsidR="00566C7D">
        <w:rPr>
          <w:rFonts w:ascii="Arial" w:hAnsi="Arial" w:cs="Arial"/>
          <w:b/>
          <w:bCs/>
          <w:sz w:val="28"/>
          <w:lang w:eastAsia="ja-JP"/>
        </w:rPr>
        <w:t>2022</w:t>
      </w:r>
    </w:p>
    <w:p w14:paraId="6A33C468" w14:textId="77777777" w:rsidR="000D41C4" w:rsidRPr="00E70DE7" w:rsidRDefault="000D41C4" w:rsidP="00634235">
      <w:pPr>
        <w:tabs>
          <w:tab w:val="left" w:pos="1985"/>
        </w:tabs>
        <w:spacing w:after="0"/>
        <w:ind w:left="0" w:firstLine="0"/>
        <w:rPr>
          <w:rFonts w:ascii="Arial" w:eastAsia="맑은 고딕" w:hAnsi="Arial"/>
          <w:b/>
          <w:sz w:val="24"/>
          <w:lang w:eastAsia="ko-KR"/>
        </w:rPr>
      </w:pPr>
    </w:p>
    <w:p w14:paraId="5F02C064" w14:textId="77777777"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9.10.1</w:t>
      </w:r>
    </w:p>
    <w:p w14:paraId="079BAAC7"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79F33DBA" w14:textId="77777777"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BC1E18">
        <w:rPr>
          <w:rFonts w:ascii="Arial" w:eastAsia="바탕" w:hAnsi="Arial"/>
          <w:sz w:val="24"/>
          <w:lang w:eastAsia="ko-KR"/>
        </w:rPr>
        <w:t>Discussion on Multi-cell PUSCH/PDSCH scheduling with a single DCI</w:t>
      </w:r>
    </w:p>
    <w:p w14:paraId="0393F39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DF3EA33"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16C8F46" w14:textId="6812580C" w:rsidR="009E12C3" w:rsidRDefault="000D6A38"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04EFE" w:rsidRPr="006E5A16">
        <w:rPr>
          <w:rFonts w:eastAsia="바탕"/>
          <w:sz w:val="22"/>
          <w:szCs w:val="22"/>
          <w:lang w:eastAsia="ko-KR"/>
        </w:rPr>
        <w:t>RAN</w:t>
      </w:r>
      <w:r w:rsidR="003969B9">
        <w:rPr>
          <w:rFonts w:eastAsia="바탕"/>
          <w:sz w:val="22"/>
          <w:szCs w:val="22"/>
          <w:lang w:eastAsia="ko-KR"/>
        </w:rPr>
        <w:t>1</w:t>
      </w:r>
      <w:r w:rsidR="00E04EFE" w:rsidRPr="006E5A16">
        <w:rPr>
          <w:rFonts w:eastAsia="바탕"/>
          <w:sz w:val="22"/>
          <w:szCs w:val="22"/>
          <w:lang w:eastAsia="ko-KR"/>
        </w:rPr>
        <w:t>#</w:t>
      </w:r>
      <w:r w:rsidR="003969B9">
        <w:rPr>
          <w:rFonts w:eastAsia="바탕"/>
          <w:sz w:val="22"/>
          <w:szCs w:val="22"/>
          <w:lang w:eastAsia="ko-KR"/>
        </w:rPr>
        <w:t>109-e</w:t>
      </w:r>
      <w:r w:rsidR="00E04EFE" w:rsidRPr="006E5A16">
        <w:rPr>
          <w:rFonts w:eastAsia="바탕"/>
          <w:sz w:val="22"/>
          <w:szCs w:val="22"/>
          <w:lang w:eastAsia="ko-KR"/>
        </w:rPr>
        <w:t xml:space="preserve">, </w:t>
      </w:r>
      <w:r w:rsidR="003969B9">
        <w:rPr>
          <w:rFonts w:eastAsia="바탕"/>
          <w:sz w:val="22"/>
          <w:szCs w:val="22"/>
          <w:lang w:eastAsia="ko-KR"/>
        </w:rPr>
        <w:t>following agreements were made for the support of multi-cell PUSCH/PDSCH scheduling with a single DCI</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14:paraId="6CC16E15" w14:textId="77777777"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B848F7" w14:paraId="0AD56F94" w14:textId="77777777" w:rsidTr="00B848F7">
        <w:trPr>
          <w:jc w:val="center"/>
        </w:trPr>
        <w:tc>
          <w:tcPr>
            <w:tcW w:w="9634" w:type="dxa"/>
          </w:tcPr>
          <w:p w14:paraId="53A90CFF"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176465BC" w14:textId="77777777" w:rsidR="00B848F7" w:rsidRPr="00B848F7" w:rsidRDefault="00B848F7" w:rsidP="00D70135">
            <w:pPr>
              <w:spacing w:before="0" w:after="0" w:line="240" w:lineRule="auto"/>
              <w:ind w:left="0" w:firstLine="0"/>
              <w:contextualSpacing/>
              <w:jc w:val="left"/>
              <w:rPr>
                <w:rFonts w:eastAsia="바탕"/>
                <w:lang w:eastAsia="x-none"/>
              </w:rPr>
            </w:pPr>
            <w:r w:rsidRPr="00B848F7">
              <w:rPr>
                <w:rFonts w:eastAsia="바탕"/>
                <w:lang w:eastAsia="x-none"/>
              </w:rPr>
              <w:t>Agree the following terminologies ONLY for convenience of discussion:</w:t>
            </w:r>
          </w:p>
          <w:p w14:paraId="019FA1A3"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0_X is used for scheduling multiple PUSCHs on multiple cells with one PUSCH per cell</w:t>
            </w:r>
          </w:p>
          <w:p w14:paraId="64089080"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1_X is used for scheduling multiple PDSCHs on multiple cells with one PDSCH per cell.</w:t>
            </w:r>
          </w:p>
          <w:p w14:paraId="379C77BC" w14:textId="77777777" w:rsidR="00B848F7" w:rsidRPr="00B848F7" w:rsidRDefault="00B848F7" w:rsidP="00D70135">
            <w:pPr>
              <w:spacing w:before="0" w:after="0" w:line="240" w:lineRule="auto"/>
              <w:ind w:left="0" w:firstLine="0"/>
              <w:contextualSpacing/>
              <w:jc w:val="left"/>
              <w:rPr>
                <w:rFonts w:eastAsia="바탕"/>
                <w:lang w:eastAsia="x-none"/>
              </w:rPr>
            </w:pPr>
            <w:r w:rsidRPr="00B848F7">
              <w:rPr>
                <w:rFonts w:eastAsia="바탕"/>
                <w:lang w:eastAsia="x-none"/>
              </w:rPr>
              <w:t>The above does not imply introducing new DCI format(s) at this point.</w:t>
            </w:r>
          </w:p>
          <w:p w14:paraId="08AA488F" w14:textId="77777777" w:rsidR="00B848F7" w:rsidRPr="00B848F7" w:rsidRDefault="00B848F7" w:rsidP="00D70135">
            <w:pPr>
              <w:spacing w:before="0" w:after="0" w:line="240" w:lineRule="auto"/>
              <w:ind w:left="0" w:firstLine="0"/>
              <w:contextualSpacing/>
              <w:jc w:val="left"/>
              <w:rPr>
                <w:rFonts w:eastAsia="바탕"/>
                <w:lang w:eastAsia="x-none"/>
              </w:rPr>
            </w:pPr>
          </w:p>
          <w:p w14:paraId="07AE4096"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42F07B88"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Different TBs are scheduled on different cells by DCI format 0_X.</w:t>
            </w:r>
          </w:p>
          <w:p w14:paraId="1EBFDD5C"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Different TBs are scheduled on different cells by DCI format 1_X.</w:t>
            </w:r>
          </w:p>
          <w:p w14:paraId="419BDACE" w14:textId="77777777" w:rsidR="00B848F7" w:rsidRPr="00B848F7" w:rsidRDefault="00B848F7" w:rsidP="00D70135">
            <w:pPr>
              <w:spacing w:before="0" w:after="0" w:line="240" w:lineRule="auto"/>
              <w:ind w:left="0" w:firstLine="0"/>
              <w:contextualSpacing/>
              <w:jc w:val="left"/>
              <w:rPr>
                <w:rFonts w:eastAsia="바탕"/>
                <w:lang w:eastAsia="x-none"/>
              </w:rPr>
            </w:pPr>
          </w:p>
          <w:p w14:paraId="1325D626"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2D9523F5" w14:textId="77777777" w:rsidR="00B848F7" w:rsidRPr="00B848F7" w:rsidRDefault="00B848F7" w:rsidP="00D70135">
            <w:pPr>
              <w:spacing w:before="0" w:after="0" w:line="240" w:lineRule="auto"/>
              <w:ind w:left="0" w:firstLine="0"/>
              <w:contextualSpacing/>
              <w:jc w:val="left"/>
              <w:rPr>
                <w:rFonts w:eastAsia="바탕"/>
                <w:lang w:eastAsia="x-none"/>
              </w:rPr>
            </w:pPr>
            <w:r w:rsidRPr="00B848F7">
              <w:rPr>
                <w:rFonts w:eastAsia="바탕"/>
                <w:lang w:eastAsia="x-none"/>
              </w:rPr>
              <w:t>Fallback DCI (i.e., DCI formats 0_0 and 1_0) does not support multi-cell scheduling.</w:t>
            </w:r>
          </w:p>
          <w:p w14:paraId="4D9131AA" w14:textId="77777777" w:rsidR="00B848F7" w:rsidRPr="00B848F7" w:rsidRDefault="00B848F7" w:rsidP="00D70135">
            <w:pPr>
              <w:spacing w:before="0" w:after="0" w:line="240" w:lineRule="auto"/>
              <w:ind w:left="0" w:firstLine="0"/>
              <w:contextualSpacing/>
              <w:jc w:val="left"/>
              <w:rPr>
                <w:rFonts w:eastAsia="바탕"/>
              </w:rPr>
            </w:pPr>
          </w:p>
          <w:p w14:paraId="562B216C"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4FADFDD5" w14:textId="77777777" w:rsidR="00B848F7" w:rsidRPr="00B848F7" w:rsidRDefault="00B848F7" w:rsidP="00D70135">
            <w:pPr>
              <w:spacing w:before="0" w:after="0" w:line="240" w:lineRule="auto"/>
              <w:ind w:left="0" w:firstLine="0"/>
              <w:contextualSpacing/>
              <w:jc w:val="left"/>
              <w:rPr>
                <w:rFonts w:eastAsia="바탕"/>
                <w:lang w:eastAsia="x-none"/>
              </w:rPr>
            </w:pPr>
            <w:r w:rsidRPr="00B848F7">
              <w:rPr>
                <w:rFonts w:eastAsia="바탕"/>
                <w:lang w:eastAsia="x-none"/>
              </w:rPr>
              <w:t>The DCI for multi-cell scheduling is monitored only in USS set.</w:t>
            </w:r>
          </w:p>
          <w:p w14:paraId="60EFA6CC" w14:textId="77777777" w:rsidR="00B848F7" w:rsidRPr="00B848F7" w:rsidRDefault="00B848F7" w:rsidP="00D70135">
            <w:pPr>
              <w:spacing w:before="0" w:after="0" w:line="240" w:lineRule="auto"/>
              <w:ind w:left="0" w:firstLine="0"/>
              <w:contextualSpacing/>
              <w:jc w:val="left"/>
              <w:rPr>
                <w:rFonts w:eastAsia="바탕"/>
                <w:lang w:eastAsia="x-none"/>
              </w:rPr>
            </w:pPr>
          </w:p>
          <w:p w14:paraId="64DED8D1"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5430BBAB"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 xml:space="preserve">PDSCH cannot be scheduled by DCI format 0_X. </w:t>
            </w:r>
          </w:p>
          <w:p w14:paraId="6C9C5E9E"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 xml:space="preserve">PUSCH cannot be scheduled by DCI format 1_X. </w:t>
            </w:r>
          </w:p>
          <w:p w14:paraId="45E6C8E3" w14:textId="77777777" w:rsidR="00B848F7" w:rsidRPr="00B848F7" w:rsidRDefault="00B848F7" w:rsidP="00D70135">
            <w:pPr>
              <w:spacing w:before="0" w:after="0" w:line="240" w:lineRule="auto"/>
              <w:ind w:left="0" w:firstLine="0"/>
              <w:contextualSpacing/>
              <w:jc w:val="left"/>
              <w:rPr>
                <w:rFonts w:eastAsia="바탕"/>
                <w:lang w:eastAsia="x-none"/>
              </w:rPr>
            </w:pPr>
          </w:p>
          <w:p w14:paraId="41B57F1C"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6ADA3C6C"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All the co-scheduled cells by a DCI format 1_X and the scheduling cell are included in the same PUCCH group.</w:t>
            </w:r>
          </w:p>
          <w:p w14:paraId="514CE09D"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FFS: All the co-scheduled cells by a DCI format 0_X and the scheduling cell are included in the same [cell or PUCCH group].</w:t>
            </w:r>
          </w:p>
          <w:p w14:paraId="0D51B7BD" w14:textId="77777777" w:rsidR="00B848F7" w:rsidRPr="00B848F7" w:rsidRDefault="00B848F7" w:rsidP="00D70135">
            <w:pPr>
              <w:spacing w:before="0" w:after="0" w:line="240" w:lineRule="auto"/>
              <w:ind w:left="0" w:firstLine="0"/>
              <w:contextualSpacing/>
              <w:jc w:val="left"/>
              <w:rPr>
                <w:rFonts w:eastAsia="바탕"/>
                <w:lang w:eastAsia="x-none"/>
              </w:rPr>
            </w:pPr>
          </w:p>
          <w:p w14:paraId="130272D4"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5FFBE616"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0-X/1-X on a scheduling cell can be used to schedule PUSCHs/PDSCHs on multiple cells including the scheduling cell.</w:t>
            </w:r>
          </w:p>
          <w:p w14:paraId="5DB6C73C"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0-X/1-X on a scheduling cell can be used to schedule PUSCHs/PDSCHs on multiple cells not including the scheduling cell.</w:t>
            </w:r>
          </w:p>
          <w:p w14:paraId="4806428E" w14:textId="77777777" w:rsidR="00B848F7" w:rsidRPr="00B848F7" w:rsidRDefault="00B848F7" w:rsidP="00D70135">
            <w:pPr>
              <w:spacing w:before="0" w:after="0" w:line="240" w:lineRule="auto"/>
              <w:ind w:left="0" w:firstLine="0"/>
              <w:contextualSpacing/>
              <w:jc w:val="left"/>
              <w:rPr>
                <w:rFonts w:eastAsia="바탕"/>
                <w:lang w:eastAsia="x-none"/>
              </w:rPr>
            </w:pPr>
          </w:p>
          <w:p w14:paraId="333421CC"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72014B46"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For a UE, the maximum number of cells scheduled by a DCI format 0_X can be same or different to the maximum number of cells scheduled by a DCI format 1_X.</w:t>
            </w:r>
          </w:p>
          <w:p w14:paraId="36B1B72A" w14:textId="77777777" w:rsidR="00B848F7" w:rsidRPr="00B848F7" w:rsidRDefault="00B848F7" w:rsidP="00D70135">
            <w:pPr>
              <w:spacing w:before="0" w:after="0" w:line="240" w:lineRule="auto"/>
              <w:ind w:left="0" w:firstLine="0"/>
              <w:contextualSpacing/>
              <w:jc w:val="left"/>
              <w:rPr>
                <w:rFonts w:eastAsia="바탕"/>
                <w:lang w:eastAsia="x-none"/>
              </w:rPr>
            </w:pPr>
          </w:p>
          <w:p w14:paraId="5ACC8E1D" w14:textId="77777777" w:rsidR="00B848F7" w:rsidRPr="00B848F7" w:rsidRDefault="00B848F7" w:rsidP="00D70135">
            <w:pPr>
              <w:spacing w:before="0" w:after="0" w:line="240" w:lineRule="auto"/>
              <w:ind w:left="0" w:firstLine="0"/>
              <w:contextualSpacing/>
              <w:jc w:val="left"/>
              <w:rPr>
                <w:rFonts w:eastAsia="바탕"/>
                <w:b/>
                <w:highlight w:val="darkYellow"/>
                <w:lang w:eastAsia="x-none"/>
              </w:rPr>
            </w:pPr>
            <w:r w:rsidRPr="00B848F7">
              <w:rPr>
                <w:rFonts w:eastAsia="바탕"/>
                <w:b/>
                <w:highlight w:val="darkYellow"/>
                <w:lang w:eastAsia="x-none"/>
              </w:rPr>
              <w:t>Working Assumption</w:t>
            </w:r>
          </w:p>
          <w:p w14:paraId="7474CFCA"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All HARQ-ACK codebook types (Type-1/2/3) are applicable when multi-carrier PDSCH scheduling is configured.</w:t>
            </w:r>
          </w:p>
          <w:p w14:paraId="40546FBE" w14:textId="77777777" w:rsidR="00B848F7" w:rsidRPr="00B848F7" w:rsidRDefault="00B848F7" w:rsidP="00D70135">
            <w:pPr>
              <w:spacing w:before="0" w:after="0" w:line="240" w:lineRule="auto"/>
              <w:ind w:left="0" w:firstLine="0"/>
              <w:contextualSpacing/>
              <w:jc w:val="left"/>
              <w:rPr>
                <w:rFonts w:eastAsia="바탕"/>
                <w:lang w:eastAsia="x-none"/>
              </w:rPr>
            </w:pPr>
          </w:p>
          <w:p w14:paraId="024FB381"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46A6096B"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One value for the maximum number of co-scheduled cells by a DCI format 0_X in Rel-18 is selected from {3, 4, 8}.</w:t>
            </w:r>
          </w:p>
          <w:p w14:paraId="6AC4387E"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For a UE, the maximum number of co-scheduled cells by a DCI format 0_X can be smaller than or equal to the maximum number supported in Rel-18.</w:t>
            </w:r>
          </w:p>
          <w:p w14:paraId="04B83CD4" w14:textId="77777777" w:rsidR="00B848F7" w:rsidRPr="00B848F7" w:rsidRDefault="00B848F7" w:rsidP="00D70135">
            <w:pPr>
              <w:spacing w:before="0" w:after="0" w:line="240" w:lineRule="auto"/>
              <w:ind w:left="0" w:firstLine="0"/>
              <w:contextualSpacing/>
              <w:jc w:val="left"/>
              <w:rPr>
                <w:rFonts w:eastAsia="바탕"/>
                <w:lang w:eastAsia="x-none"/>
              </w:rPr>
            </w:pPr>
          </w:p>
          <w:p w14:paraId="2B0238A8"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0F443BE2"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One value for the maximum number of co-scheduled cells by a DCI format 1_X in Rel-18 is selected from {3, 4, 8}.</w:t>
            </w:r>
          </w:p>
          <w:p w14:paraId="47B9FF14"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For a UE, the maximum number of co-scheduled cells by a DCI format 1_X can be smaller than or equal to the maximum number supported in Rel-18.</w:t>
            </w:r>
          </w:p>
          <w:p w14:paraId="457B8206" w14:textId="77777777" w:rsidR="00B848F7" w:rsidRPr="00B848F7" w:rsidRDefault="00B848F7" w:rsidP="00D70135">
            <w:pPr>
              <w:spacing w:before="0" w:after="0" w:line="240" w:lineRule="auto"/>
              <w:ind w:left="0" w:firstLine="0"/>
              <w:contextualSpacing/>
              <w:jc w:val="left"/>
              <w:rPr>
                <w:rFonts w:eastAsia="바탕"/>
                <w:lang w:eastAsia="x-none"/>
              </w:rPr>
            </w:pPr>
          </w:p>
          <w:p w14:paraId="2E37FF44"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35489A70"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highlight w:val="darkYellow"/>
                <w:lang w:eastAsia="x-none"/>
              </w:rPr>
              <w:t>(Working assumption)</w:t>
            </w:r>
            <w:r w:rsidRPr="00B848F7">
              <w:rPr>
                <w:rFonts w:eastAsia="바탕"/>
                <w:lang w:eastAsia="x-none"/>
              </w:rPr>
              <w:t xml:space="preserve"> DCI format 0_X/1_X is a new DCI format for multi-cell scheduling</w:t>
            </w:r>
          </w:p>
          <w:p w14:paraId="3D598026"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0_X can be used for single cell PUSCH scheduling.</w:t>
            </w:r>
          </w:p>
          <w:p w14:paraId="2D95F3E5"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1_X can be used for single cell PDSCH scheduling.</w:t>
            </w:r>
          </w:p>
          <w:p w14:paraId="6CBA539B"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FFS: UE monitors one of or both multi-cell scheduling DCI and legacy single cell scheduling DCI for a scheduled cell.</w:t>
            </w:r>
          </w:p>
          <w:p w14:paraId="43266316" w14:textId="77777777" w:rsidR="00B848F7" w:rsidRPr="00B848F7" w:rsidRDefault="00B848F7" w:rsidP="00D70135">
            <w:pPr>
              <w:spacing w:before="0" w:after="0" w:line="240" w:lineRule="auto"/>
              <w:ind w:left="0" w:firstLine="0"/>
              <w:contextualSpacing/>
              <w:jc w:val="left"/>
              <w:rPr>
                <w:rFonts w:eastAsia="바탕"/>
                <w:lang w:eastAsia="x-none"/>
              </w:rPr>
            </w:pPr>
          </w:p>
          <w:p w14:paraId="32B40D8C"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4078836F"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0-X/1-X can be transmitted on PCell.</w:t>
            </w:r>
          </w:p>
          <w:p w14:paraId="6A570F6A"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DCI format 0-X/1-X can be transmitted on a SCell at least when the DCI format 0-X/1-X does not schedule PUSCH/PDSCH on PCell.</w:t>
            </w:r>
          </w:p>
          <w:p w14:paraId="28F74A66"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lastRenderedPageBreak/>
              <w:t xml:space="preserve">FFS whether a DCI format 0-X/1-X can be transmitted on an SCell if the DCI format 0-X/1-X schedules PUSCH/PDSCH on PCell. </w:t>
            </w:r>
          </w:p>
          <w:p w14:paraId="31EDEC52" w14:textId="77777777" w:rsidR="00B848F7" w:rsidRPr="00B848F7" w:rsidRDefault="00B848F7" w:rsidP="00D70135">
            <w:pPr>
              <w:spacing w:before="0" w:after="0" w:line="240" w:lineRule="auto"/>
              <w:ind w:left="0" w:firstLine="0"/>
              <w:contextualSpacing/>
              <w:jc w:val="left"/>
              <w:rPr>
                <w:rFonts w:eastAsia="바탕"/>
                <w:color w:val="000000"/>
              </w:rPr>
            </w:pPr>
          </w:p>
          <w:p w14:paraId="0F8FC149"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18F6C98A" w14:textId="77777777" w:rsidR="00B848F7" w:rsidRPr="00B848F7" w:rsidRDefault="00B848F7" w:rsidP="00D70135">
            <w:pPr>
              <w:overflowPunct w:val="0"/>
              <w:autoSpaceDE w:val="0"/>
              <w:autoSpaceDN w:val="0"/>
              <w:spacing w:before="0" w:after="0" w:line="240" w:lineRule="auto"/>
              <w:ind w:left="0" w:firstLine="0"/>
              <w:contextualSpacing/>
              <w:rPr>
                <w:rFonts w:eastAsia="바탕"/>
                <w:color w:val="000000"/>
              </w:rPr>
            </w:pPr>
            <w:r w:rsidRPr="00B848F7">
              <w:rPr>
                <w:rFonts w:eastAsia="바탕"/>
                <w:color w:val="000000"/>
              </w:rPr>
              <w:t xml:space="preserve">Further study DCI size budget including below options for multi-cell scheduling DCI: </w:t>
            </w:r>
          </w:p>
          <w:p w14:paraId="4E9E7991"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Option 1: Existing DCI size budget is maintained per scheduled cell.</w:t>
            </w:r>
          </w:p>
          <w:p w14:paraId="30AA7FA0"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1-1: DCI size budget is maintained via DCI size alignment and DCI size budget of DCI format 0_X/1_X is counted for each of the co-scheduled cells.</w:t>
            </w:r>
          </w:p>
          <w:p w14:paraId="17EEEFB3"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1-2: DCI size budget is maintained via configured size for multi-cell scheduling DCI and DCI size budget of DCI format 0_X/1_X is counted for each of the co-scheduled cells.</w:t>
            </w:r>
          </w:p>
          <w:p w14:paraId="446E5FF2"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1-3: DCI size budget is maintained via DCI size alignment and DCI size budget of multi-cell scheduling DCI is counted only in one scheduled cell.</w:t>
            </w:r>
          </w:p>
          <w:p w14:paraId="5963B069"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 xml:space="preserve">Option 2: Existing DCI size budget is not necessarily maintained per scheduled cell. </w:t>
            </w:r>
          </w:p>
          <w:p w14:paraId="6073A2C1"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2-1: DCI size budget of multi-cell scheduling DCI is counted only in one scheduled cell.</w:t>
            </w:r>
          </w:p>
          <w:p w14:paraId="4F37B48F"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716A1C0"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2-3: voiding the “3+1” limit for multi-cell scheduling</w:t>
            </w:r>
          </w:p>
          <w:p w14:paraId="2A480763"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2-4: the DCI size budget for DCI size alignment can be separately configured for each cell</w:t>
            </w:r>
          </w:p>
          <w:p w14:paraId="28502321"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Alt 2-5: DCI size budget of the scheduling cell can be increased to account for the DCI format for multi-cell scheduling. Accordingly, the DCI size budget of a scheduled cell can be reduced.</w:t>
            </w:r>
          </w:p>
          <w:p w14:paraId="25606B60"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Other options/alternatives could be considered.</w:t>
            </w:r>
          </w:p>
          <w:p w14:paraId="7F04192A" w14:textId="77777777" w:rsidR="00B848F7" w:rsidRPr="00B848F7" w:rsidRDefault="00B848F7" w:rsidP="00D70135">
            <w:pPr>
              <w:spacing w:before="0" w:after="0" w:line="240" w:lineRule="auto"/>
              <w:ind w:left="0" w:firstLine="0"/>
              <w:contextualSpacing/>
              <w:jc w:val="left"/>
              <w:rPr>
                <w:rFonts w:eastAsia="바탕"/>
                <w:color w:val="000000"/>
              </w:rPr>
            </w:pPr>
          </w:p>
          <w:p w14:paraId="5B46518C"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33B35A47" w14:textId="77777777" w:rsidR="00B848F7" w:rsidRPr="00B848F7" w:rsidRDefault="00B848F7" w:rsidP="00D70135">
            <w:pPr>
              <w:overflowPunct w:val="0"/>
              <w:autoSpaceDE w:val="0"/>
              <w:autoSpaceDN w:val="0"/>
              <w:spacing w:before="0" w:after="0" w:line="240" w:lineRule="auto"/>
              <w:ind w:left="0" w:firstLine="0"/>
              <w:contextualSpacing/>
              <w:rPr>
                <w:rFonts w:eastAsia="SimSun"/>
                <w:color w:val="000000"/>
              </w:rPr>
            </w:pPr>
            <w:r w:rsidRPr="00B848F7">
              <w:rPr>
                <w:rFonts w:eastAsia="바탕"/>
                <w:color w:val="000000"/>
              </w:rPr>
              <w:t xml:space="preserve">Further study BD/CCE counting for multi-cell scheduling DCI based on below options: </w:t>
            </w:r>
          </w:p>
          <w:p w14:paraId="029B1749"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 xml:space="preserve">Alt 1: counted on each co-scheduled cell </w:t>
            </w:r>
          </w:p>
          <w:p w14:paraId="12D8F58F"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Alt 2: counted only in one scheduled cell</w:t>
            </w:r>
          </w:p>
          <w:p w14:paraId="28511E9C"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Alt 3: scaled down to each of co-scheduled cell according to the number of co-scheduled cells</w:t>
            </w:r>
          </w:p>
          <w:p w14:paraId="4B0FFEDE"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Alt 4: counted as part of the scheduling cell instead of each scheduled cell</w:t>
            </w:r>
          </w:p>
          <w:p w14:paraId="3FB16D54"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Alt 5: scaled down to each of scheduled cells excluding scheduling cell</w:t>
            </w:r>
          </w:p>
          <w:p w14:paraId="14BC11D3"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Alt 6: counted on each co-scheduled cell excluding scheduling cell</w:t>
            </w:r>
          </w:p>
          <w:p w14:paraId="0E048B1F" w14:textId="77777777" w:rsidR="00B848F7" w:rsidRPr="00B848F7" w:rsidRDefault="00B848F7" w:rsidP="00D70135">
            <w:pPr>
              <w:numPr>
                <w:ilvl w:val="0"/>
                <w:numId w:val="102"/>
              </w:numPr>
              <w:spacing w:before="0" w:after="0" w:line="240" w:lineRule="auto"/>
              <w:contextualSpacing/>
              <w:jc w:val="left"/>
              <w:rPr>
                <w:rFonts w:eastAsia="바탕"/>
                <w:lang w:eastAsia="x-none"/>
              </w:rPr>
            </w:pPr>
            <w:r w:rsidRPr="00B848F7">
              <w:rPr>
                <w:rFonts w:eastAsia="바탕"/>
                <w:lang w:eastAsia="x-none"/>
              </w:rPr>
              <w:t>Other alternatives could be considered.</w:t>
            </w:r>
          </w:p>
          <w:p w14:paraId="5F59D1F7" w14:textId="77777777" w:rsidR="00B848F7" w:rsidRPr="00B848F7" w:rsidRDefault="00B848F7" w:rsidP="00D70135">
            <w:pPr>
              <w:spacing w:before="0" w:after="0" w:line="240" w:lineRule="auto"/>
              <w:ind w:left="0" w:firstLine="0"/>
              <w:contextualSpacing/>
              <w:jc w:val="left"/>
              <w:rPr>
                <w:rFonts w:eastAsia="맑은 고딕"/>
                <w:color w:val="000000"/>
              </w:rPr>
            </w:pPr>
          </w:p>
          <w:p w14:paraId="13D8E94B"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037A9FB1" w14:textId="77777777" w:rsidR="00B848F7" w:rsidRPr="00B848F7" w:rsidRDefault="00B848F7" w:rsidP="00D70135">
            <w:pPr>
              <w:overflowPunct w:val="0"/>
              <w:autoSpaceDE w:val="0"/>
              <w:autoSpaceDN w:val="0"/>
              <w:spacing w:before="0" w:after="0" w:line="240" w:lineRule="auto"/>
              <w:ind w:left="0" w:firstLine="0"/>
              <w:contextualSpacing/>
              <w:rPr>
                <w:rFonts w:eastAsia="바탕"/>
                <w:color w:val="000000"/>
              </w:rPr>
            </w:pPr>
            <w:r w:rsidRPr="00B848F7">
              <w:rPr>
                <w:rFonts w:eastAsia="바탕"/>
                <w:color w:val="000000"/>
              </w:rPr>
              <w:t>For multi-cell scheduling, the co-scheduled cells are indicated by DCI format 0_X/1_X. At least the following options are considered:</w:t>
            </w:r>
          </w:p>
          <w:p w14:paraId="124CFAAF"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 xml:space="preserve">Option 1: An indicator in the DCI points to one row of a table defining combinations of scheduled cells. </w:t>
            </w:r>
          </w:p>
          <w:p w14:paraId="2E39B396"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The table is configured by RRC signaling.</w:t>
            </w:r>
          </w:p>
          <w:p w14:paraId="76AB5B2E"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lastRenderedPageBreak/>
              <w:t>FFS: Separate tables can be configured for multi-cell PDSCH scheduling and multi-cell PUSCH scheduling.</w:t>
            </w:r>
          </w:p>
          <w:p w14:paraId="26D5DDD0"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 xml:space="preserve">Option 2: An indicator in the DCI is a bitmap corresponding to a set of configured cells that can be scheduled by the DCI 0_X/1_X </w:t>
            </w:r>
          </w:p>
          <w:p w14:paraId="75AB2FD4" w14:textId="77777777" w:rsidR="00B848F7" w:rsidRPr="00B848F7" w:rsidRDefault="00B848F7" w:rsidP="00D70135">
            <w:pPr>
              <w:numPr>
                <w:ilvl w:val="1"/>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FFS: Separate sets of configured cells for multi-cell PDSCH scheduling and multi-cell PUSCH scheduling.</w:t>
            </w:r>
          </w:p>
          <w:p w14:paraId="4356CBDB"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Option 3: using existing field (e.g., CIF, FDRA) to indicate whether one or more cells are scheduled or not</w:t>
            </w:r>
          </w:p>
          <w:p w14:paraId="73D76380"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바탕"/>
                <w:color w:val="000000"/>
              </w:rPr>
            </w:pPr>
            <w:r w:rsidRPr="00B848F7">
              <w:rPr>
                <w:rFonts w:eastAsia="바탕"/>
                <w:color w:val="000000"/>
              </w:rPr>
              <w:t>Other options are not precluded.</w:t>
            </w:r>
          </w:p>
          <w:p w14:paraId="291128A0"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바탕"/>
              </w:rPr>
            </w:pPr>
            <w:r w:rsidRPr="00B848F7">
              <w:rPr>
                <w:rFonts w:eastAsia="바탕"/>
              </w:rPr>
              <w:t xml:space="preserve">Note: It does not preclude other DCI information fields (e.g., BWP) to be jointly indicated by the indicator of the co-scheduled cells. </w:t>
            </w:r>
          </w:p>
          <w:p w14:paraId="1250572C" w14:textId="77777777" w:rsidR="00B848F7" w:rsidRPr="00B848F7" w:rsidRDefault="00B848F7" w:rsidP="00D70135">
            <w:pPr>
              <w:spacing w:before="0" w:after="0" w:line="240" w:lineRule="auto"/>
              <w:ind w:left="0" w:firstLine="0"/>
              <w:contextualSpacing/>
              <w:jc w:val="left"/>
              <w:rPr>
                <w:rFonts w:eastAsia="바탕"/>
                <w:lang w:eastAsia="x-none"/>
              </w:rPr>
            </w:pPr>
          </w:p>
          <w:p w14:paraId="2F2CECAE" w14:textId="77777777" w:rsidR="00B848F7" w:rsidRPr="00B848F7" w:rsidRDefault="00B848F7" w:rsidP="00D70135">
            <w:pPr>
              <w:spacing w:before="0" w:after="0" w:line="240" w:lineRule="auto"/>
              <w:ind w:left="0" w:firstLine="0"/>
              <w:contextualSpacing/>
              <w:jc w:val="left"/>
              <w:rPr>
                <w:rFonts w:eastAsia="바탕"/>
                <w:b/>
                <w:bCs/>
                <w:highlight w:val="green"/>
                <w:lang w:eastAsia="x-none"/>
              </w:rPr>
            </w:pPr>
            <w:r w:rsidRPr="00B848F7">
              <w:rPr>
                <w:rFonts w:eastAsia="바탕"/>
                <w:b/>
                <w:bCs/>
                <w:highlight w:val="green"/>
                <w:lang w:eastAsia="x-none"/>
              </w:rPr>
              <w:t>Agreement</w:t>
            </w:r>
          </w:p>
          <w:p w14:paraId="6980A3CE" w14:textId="77777777" w:rsidR="00B848F7" w:rsidRPr="00B848F7" w:rsidRDefault="00B848F7" w:rsidP="00D70135">
            <w:pPr>
              <w:overflowPunct w:val="0"/>
              <w:autoSpaceDE w:val="0"/>
              <w:autoSpaceDN w:val="0"/>
              <w:spacing w:before="0" w:after="0" w:line="240" w:lineRule="auto"/>
              <w:ind w:left="0" w:firstLine="0"/>
              <w:contextualSpacing/>
              <w:rPr>
                <w:rFonts w:eastAsia="Times New Roman"/>
                <w:color w:val="000000"/>
              </w:rPr>
            </w:pPr>
            <w:r w:rsidRPr="00B848F7">
              <w:rPr>
                <w:rFonts w:eastAsia="Times New Roman"/>
              </w:rPr>
              <w:t xml:space="preserve">For design of multi-cell </w:t>
            </w:r>
            <w:r w:rsidRPr="00B848F7">
              <w:rPr>
                <w:rFonts w:eastAsia="Times New Roman"/>
                <w:color w:val="000000"/>
              </w:rPr>
              <w:t xml:space="preserve">scheduling DCI, companies are encouraged to consider following types of DCI fields: </w:t>
            </w:r>
          </w:p>
          <w:p w14:paraId="0718F273"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Times New Roman"/>
                <w:color w:val="000000"/>
              </w:rPr>
            </w:pPr>
            <w:r w:rsidRPr="00B848F7">
              <w:rPr>
                <w:rFonts w:eastAsia="Times New Roman"/>
                <w:color w:val="000000"/>
              </w:rPr>
              <w:t>Type-1 field: A single field indicating common information to all the co-scheduled cells or separate information to each of co-scheduled cells via joint indication or an information to only one of co-scheduled cells</w:t>
            </w:r>
          </w:p>
          <w:p w14:paraId="6319ECBC"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Times New Roman"/>
                <w:color w:val="000000"/>
              </w:rPr>
            </w:pPr>
            <w:r w:rsidRPr="00B848F7">
              <w:rPr>
                <w:rFonts w:eastAsia="Times New Roman"/>
                <w:color w:val="000000"/>
              </w:rPr>
              <w:t>Type-2 field: Separate field for each of the co-scheduled cells, or each sub-group comprising one or more co-scheduled cells where a single field is commonly applied to the co-scheduled cells belonging to a same sub-group</w:t>
            </w:r>
          </w:p>
          <w:p w14:paraId="749BC2A8" w14:textId="77777777" w:rsidR="00B848F7" w:rsidRPr="00B848F7" w:rsidRDefault="00B848F7" w:rsidP="00D70135">
            <w:pPr>
              <w:numPr>
                <w:ilvl w:val="0"/>
                <w:numId w:val="103"/>
              </w:numPr>
              <w:overflowPunct w:val="0"/>
              <w:autoSpaceDE w:val="0"/>
              <w:autoSpaceDN w:val="0"/>
              <w:spacing w:before="0" w:after="0" w:line="240" w:lineRule="auto"/>
              <w:contextualSpacing/>
              <w:jc w:val="left"/>
              <w:rPr>
                <w:rFonts w:eastAsia="Times New Roman"/>
                <w:color w:val="000000"/>
              </w:rPr>
            </w:pPr>
            <w:r w:rsidRPr="00B848F7">
              <w:rPr>
                <w:rFonts w:eastAsia="Times New Roman"/>
                <w:color w:val="000000"/>
              </w:rPr>
              <w:t>Type-3 field: Common or separate to each of the co-scheduled cells or to each sub-group.</w:t>
            </w:r>
          </w:p>
          <w:p w14:paraId="1687A97C" w14:textId="77777777" w:rsidR="00B848F7" w:rsidRPr="00B848F7" w:rsidRDefault="00B848F7" w:rsidP="00D70135">
            <w:pPr>
              <w:numPr>
                <w:ilvl w:val="1"/>
                <w:numId w:val="104"/>
              </w:numPr>
              <w:overflowPunct w:val="0"/>
              <w:autoSpaceDE w:val="0"/>
              <w:autoSpaceDN w:val="0"/>
              <w:spacing w:before="0" w:after="0" w:line="240" w:lineRule="auto"/>
              <w:contextualSpacing/>
              <w:jc w:val="left"/>
              <w:rPr>
                <w:rFonts w:eastAsia="Times New Roman"/>
                <w:color w:val="000000"/>
              </w:rPr>
            </w:pPr>
            <w:r w:rsidRPr="00B848F7">
              <w:rPr>
                <w:rFonts w:eastAsia="Times New Roman"/>
                <w:color w:val="000000"/>
              </w:rPr>
              <w:t>FFS: whether it is dependent on explicit configuration or implicit condition (e.g., intra or inter band CA, FR1 or FR2).</w:t>
            </w:r>
          </w:p>
          <w:p w14:paraId="6D7DB6A9" w14:textId="77777777" w:rsidR="00716C1F" w:rsidRPr="00B848F7" w:rsidRDefault="00B848F7" w:rsidP="00D70135">
            <w:pPr>
              <w:numPr>
                <w:ilvl w:val="0"/>
                <w:numId w:val="103"/>
              </w:numPr>
              <w:overflowPunct w:val="0"/>
              <w:autoSpaceDE w:val="0"/>
              <w:autoSpaceDN w:val="0"/>
              <w:spacing w:before="0" w:after="0" w:line="240" w:lineRule="auto"/>
              <w:contextualSpacing/>
              <w:jc w:val="left"/>
              <w:rPr>
                <w:rFonts w:eastAsia="바탕"/>
                <w:lang w:eastAsia="x-none"/>
              </w:rPr>
            </w:pPr>
            <w:r w:rsidRPr="00B848F7">
              <w:rPr>
                <w:rFonts w:eastAsia="Times New Roman"/>
                <w:color w:val="000000"/>
              </w:rPr>
              <w:t>Other types are not precluded.</w:t>
            </w:r>
          </w:p>
        </w:tc>
      </w:tr>
    </w:tbl>
    <w:p w14:paraId="39262FBF" w14:textId="77777777" w:rsidR="004F6257" w:rsidRPr="00142FCE" w:rsidRDefault="004F6257" w:rsidP="00671D1E">
      <w:pPr>
        <w:spacing w:before="120" w:after="120" w:line="240" w:lineRule="auto"/>
        <w:ind w:left="284" w:hangingChars="129"/>
        <w:rPr>
          <w:rFonts w:eastAsia="바탕"/>
          <w:sz w:val="22"/>
          <w:szCs w:val="22"/>
          <w:lang w:eastAsia="ko-KR"/>
        </w:rPr>
      </w:pPr>
    </w:p>
    <w:p w14:paraId="090287F5" w14:textId="77777777"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7879B1">
        <w:rPr>
          <w:rFonts w:eastAsia="바탕"/>
          <w:bCs/>
          <w:sz w:val="22"/>
          <w:szCs w:val="22"/>
          <w:lang w:val="en-US" w:eastAsia="ko-KR"/>
        </w:rPr>
        <w:t>multi-cell PDSCH/PUSCH scheduling with a single DCI</w:t>
      </w:r>
      <w:r w:rsidR="0012206F">
        <w:rPr>
          <w:rFonts w:eastAsia="바탕"/>
          <w:bCs/>
          <w:sz w:val="22"/>
          <w:szCs w:val="22"/>
          <w:lang w:val="en-US" w:eastAsia="ko-KR"/>
        </w:rPr>
        <w:t>, in terms of DCI field structure for the multi-cell scheduling DCI (denoted as “multi-cell DCI” hereafter), PDCCH blind decoding/search space</w:t>
      </w:r>
      <w:r w:rsidR="006F6CE2">
        <w:rPr>
          <w:rFonts w:eastAsia="바탕"/>
          <w:bCs/>
          <w:sz w:val="22"/>
          <w:szCs w:val="22"/>
          <w:lang w:val="en-US" w:eastAsia="ko-KR"/>
        </w:rPr>
        <w:t xml:space="preserve"> for the </w:t>
      </w:r>
      <w:r w:rsidR="005C590E">
        <w:rPr>
          <w:rFonts w:eastAsia="바탕"/>
          <w:bCs/>
          <w:sz w:val="22"/>
          <w:szCs w:val="22"/>
          <w:lang w:val="en-US" w:eastAsia="ko-KR"/>
        </w:rPr>
        <w:t>multi-cell DCI</w:t>
      </w:r>
      <w:r w:rsidR="0012206F">
        <w:rPr>
          <w:rFonts w:eastAsia="바탕"/>
          <w:bCs/>
          <w:sz w:val="22"/>
          <w:szCs w:val="22"/>
          <w:lang w:val="en-US" w:eastAsia="ko-KR"/>
        </w:rPr>
        <w:t xml:space="preserve">, </w:t>
      </w:r>
      <w:r w:rsidR="005C590E">
        <w:rPr>
          <w:rFonts w:eastAsia="바탕"/>
          <w:bCs/>
          <w:sz w:val="22"/>
          <w:szCs w:val="22"/>
          <w:lang w:val="en-US" w:eastAsia="ko-KR"/>
        </w:rPr>
        <w:t xml:space="preserve">and </w:t>
      </w:r>
      <w:r w:rsidR="0012206F">
        <w:rPr>
          <w:rFonts w:eastAsia="바탕"/>
          <w:bCs/>
          <w:sz w:val="22"/>
          <w:szCs w:val="22"/>
          <w:lang w:val="en-US" w:eastAsia="ko-KR"/>
        </w:rPr>
        <w:t>HARQ-ACK feedback for multi-cell PDSCH scheduling</w:t>
      </w:r>
      <w:r w:rsidR="00994829" w:rsidRPr="00F35DE0">
        <w:rPr>
          <w:rFonts w:eastAsia="맑은 고딕"/>
          <w:bCs/>
          <w:sz w:val="22"/>
          <w:szCs w:val="22"/>
          <w:lang w:val="en-US" w:eastAsia="en-GB"/>
        </w:rPr>
        <w:t>.</w:t>
      </w:r>
    </w:p>
    <w:p w14:paraId="4126861D" w14:textId="77777777" w:rsidR="00B63BF1" w:rsidRDefault="00B63BF1" w:rsidP="00671D1E">
      <w:pPr>
        <w:spacing w:before="120" w:after="120" w:line="240" w:lineRule="auto"/>
        <w:ind w:left="284" w:hangingChars="129"/>
        <w:rPr>
          <w:rFonts w:eastAsia="바탕"/>
          <w:sz w:val="22"/>
          <w:szCs w:val="22"/>
          <w:lang w:val="en-US" w:eastAsia="ko-KR"/>
        </w:rPr>
      </w:pPr>
    </w:p>
    <w:p w14:paraId="7DF3E4A4" w14:textId="77777777" w:rsidR="001C3621" w:rsidRPr="00FE2B0D" w:rsidRDefault="001C3621" w:rsidP="001C3621">
      <w:pPr>
        <w:pStyle w:val="1"/>
        <w:numPr>
          <w:ilvl w:val="0"/>
          <w:numId w:val="1"/>
        </w:numPr>
        <w:spacing w:before="300"/>
        <w:rPr>
          <w:rFonts w:eastAsia="바탕" w:cs="Arial"/>
          <w:b/>
          <w:lang w:eastAsia="ko-KR"/>
        </w:rPr>
      </w:pPr>
      <w:r>
        <w:rPr>
          <w:rFonts w:eastAsia="바탕" w:cs="Arial"/>
          <w:b/>
          <w:lang w:eastAsia="ko-KR"/>
        </w:rPr>
        <w:t>Supported scenarios for multi-cell scheduling</w:t>
      </w:r>
    </w:p>
    <w:p w14:paraId="10976D2E" w14:textId="77777777" w:rsidR="001C3621" w:rsidRDefault="001C3621" w:rsidP="001C362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During RAN1#109-e, it was discussed on which scenarios </w:t>
      </w:r>
      <w:r w:rsidR="00E97CB3">
        <w:rPr>
          <w:rFonts w:eastAsia="바탕"/>
          <w:sz w:val="22"/>
          <w:szCs w:val="22"/>
          <w:lang w:eastAsia="ko-KR"/>
        </w:rPr>
        <w:t xml:space="preserve">can be prioritized in this multi-cell scheduling WI, </w:t>
      </w:r>
      <w:r>
        <w:rPr>
          <w:rFonts w:eastAsia="바탕"/>
          <w:sz w:val="22"/>
          <w:szCs w:val="22"/>
          <w:lang w:eastAsia="ko-KR"/>
        </w:rPr>
        <w:t xml:space="preserve">in terms of SCS value </w:t>
      </w:r>
      <w:r w:rsidR="0036298B">
        <w:rPr>
          <w:rFonts w:eastAsia="바탕"/>
          <w:sz w:val="22"/>
          <w:szCs w:val="22"/>
          <w:lang w:eastAsia="ko-KR"/>
        </w:rPr>
        <w:t>(</w:t>
      </w:r>
      <w:r>
        <w:rPr>
          <w:rFonts w:eastAsia="바탕"/>
          <w:sz w:val="22"/>
          <w:szCs w:val="22"/>
          <w:lang w:eastAsia="ko-KR"/>
        </w:rPr>
        <w:t>and/or carrier type</w:t>
      </w:r>
      <w:r w:rsidR="0036298B">
        <w:rPr>
          <w:rFonts w:eastAsia="바탕"/>
          <w:sz w:val="22"/>
          <w:szCs w:val="22"/>
          <w:lang w:eastAsia="ko-KR"/>
        </w:rPr>
        <w:t>)</w:t>
      </w:r>
      <w:r>
        <w:rPr>
          <w:rFonts w:eastAsia="바탕"/>
          <w:sz w:val="22"/>
          <w:szCs w:val="22"/>
          <w:lang w:eastAsia="ko-KR"/>
        </w:rPr>
        <w:t xml:space="preserve"> among co-scheduled cells</w:t>
      </w:r>
      <w:r w:rsidR="00F74D1B">
        <w:rPr>
          <w:rFonts w:eastAsia="바탕"/>
          <w:sz w:val="22"/>
          <w:szCs w:val="22"/>
          <w:lang w:eastAsia="ko-KR"/>
        </w:rPr>
        <w:t xml:space="preserve">. However, the WID is clearly stating: to consider </w:t>
      </w:r>
      <w:r w:rsidR="00F74D1B" w:rsidRPr="00F55968">
        <w:rPr>
          <w:rFonts w:eastAsia="바탕"/>
          <w:sz w:val="22"/>
          <w:szCs w:val="22"/>
          <w:lang w:eastAsia="ko-KR"/>
        </w:rPr>
        <w:t xml:space="preserve">both intra-band and inter-band CA operation as well as </w:t>
      </w:r>
      <w:r w:rsidR="0036298B">
        <w:rPr>
          <w:rFonts w:eastAsia="바탕"/>
          <w:sz w:val="22"/>
          <w:szCs w:val="22"/>
          <w:lang w:eastAsia="ko-KR"/>
        </w:rPr>
        <w:t xml:space="preserve">to consider </w:t>
      </w:r>
      <w:r w:rsidR="00F74D1B" w:rsidRPr="00F55968">
        <w:rPr>
          <w:rFonts w:eastAsia="바탕"/>
          <w:sz w:val="22"/>
          <w:szCs w:val="22"/>
          <w:lang w:eastAsia="ko-KR"/>
        </w:rPr>
        <w:t>both FR1 and FR2</w:t>
      </w:r>
      <w:r w:rsidR="00F74D1B">
        <w:rPr>
          <w:rFonts w:eastAsia="바탕"/>
          <w:sz w:val="22"/>
          <w:szCs w:val="22"/>
          <w:lang w:eastAsia="ko-KR"/>
        </w:rPr>
        <w:t xml:space="preserve"> </w:t>
      </w:r>
      <w:r w:rsidR="0036298B">
        <w:rPr>
          <w:rFonts w:eastAsia="바탕"/>
          <w:sz w:val="22"/>
          <w:szCs w:val="22"/>
          <w:lang w:eastAsia="ko-KR"/>
        </w:rPr>
        <w:t>(</w:t>
      </w:r>
      <w:r w:rsidR="00F74D1B">
        <w:rPr>
          <w:rFonts w:eastAsia="바탕"/>
          <w:sz w:val="22"/>
          <w:szCs w:val="22"/>
          <w:lang w:eastAsia="ko-KR"/>
        </w:rPr>
        <w:t>as the WI objective</w:t>
      </w:r>
      <w:r w:rsidR="0036298B">
        <w:rPr>
          <w:rFonts w:eastAsia="바탕"/>
          <w:sz w:val="22"/>
          <w:szCs w:val="22"/>
          <w:lang w:eastAsia="ko-KR"/>
        </w:rPr>
        <w:t>)</w:t>
      </w:r>
      <w:r w:rsidR="00F74D1B">
        <w:rPr>
          <w:rFonts w:eastAsia="바탕"/>
          <w:sz w:val="22"/>
          <w:szCs w:val="22"/>
          <w:lang w:eastAsia="ko-KR"/>
        </w:rPr>
        <w:t xml:space="preserve">. Therefore, it is preferred to support </w:t>
      </w:r>
      <w:r w:rsidR="00E97CB3">
        <w:rPr>
          <w:rFonts w:eastAsia="바탕"/>
          <w:sz w:val="22"/>
          <w:szCs w:val="22"/>
          <w:lang w:eastAsia="ko-KR"/>
        </w:rPr>
        <w:t xml:space="preserve">the case with </w:t>
      </w:r>
      <w:r w:rsidR="00F74D1B">
        <w:rPr>
          <w:rFonts w:eastAsia="바탕"/>
          <w:sz w:val="22"/>
          <w:szCs w:val="22"/>
          <w:lang w:eastAsia="ko-KR"/>
        </w:rPr>
        <w:t>different SCS values</w:t>
      </w:r>
      <w:r w:rsidR="00274C8F">
        <w:rPr>
          <w:rFonts w:eastAsia="바탕"/>
          <w:sz w:val="22"/>
          <w:szCs w:val="22"/>
          <w:lang w:eastAsia="ko-KR"/>
        </w:rPr>
        <w:t xml:space="preserve"> among co-scheduled cells</w:t>
      </w:r>
      <w:r w:rsidR="00E97CB3">
        <w:rPr>
          <w:rFonts w:eastAsia="바탕"/>
          <w:sz w:val="22"/>
          <w:szCs w:val="22"/>
          <w:lang w:eastAsia="ko-KR"/>
        </w:rPr>
        <w:t xml:space="preserve"> (as well as the case with same SCS value among co-scheduled cells)</w:t>
      </w:r>
      <w:r w:rsidR="00274C8F">
        <w:rPr>
          <w:rFonts w:eastAsia="바탕"/>
          <w:sz w:val="22"/>
          <w:szCs w:val="22"/>
          <w:lang w:eastAsia="ko-KR"/>
        </w:rPr>
        <w:t xml:space="preserve"> without any prioritization</w:t>
      </w:r>
      <w:r w:rsidR="00EF5787">
        <w:rPr>
          <w:rFonts w:eastAsia="바탕"/>
          <w:sz w:val="22"/>
          <w:szCs w:val="22"/>
          <w:lang w:eastAsia="ko-KR"/>
        </w:rPr>
        <w:t>,</w:t>
      </w:r>
      <w:r w:rsidR="00274C8F">
        <w:rPr>
          <w:rFonts w:eastAsia="바탕"/>
          <w:sz w:val="22"/>
          <w:szCs w:val="22"/>
          <w:lang w:eastAsia="ko-KR"/>
        </w:rPr>
        <w:t xml:space="preserve"> to avoid inefficient (time-consuming) discussion. </w:t>
      </w:r>
    </w:p>
    <w:p w14:paraId="1C442C18" w14:textId="77777777" w:rsidR="001C3621" w:rsidRDefault="001C3621" w:rsidP="00671D1E">
      <w:pPr>
        <w:spacing w:before="120" w:after="120" w:line="240" w:lineRule="auto"/>
        <w:ind w:left="284" w:hangingChars="129"/>
        <w:rPr>
          <w:rFonts w:eastAsia="바탕"/>
          <w:sz w:val="22"/>
          <w:szCs w:val="22"/>
          <w:lang w:eastAsia="ko-KR"/>
        </w:rPr>
      </w:pPr>
    </w:p>
    <w:p w14:paraId="7E5C58E6" w14:textId="77777777" w:rsidR="00274C8F" w:rsidRPr="00F55968" w:rsidRDefault="00274C8F" w:rsidP="00274C8F">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lastRenderedPageBreak/>
        <w:t xml:space="preserve">Proposal #1: </w:t>
      </w:r>
      <w:r w:rsidR="00EF5787" w:rsidRPr="00F55968">
        <w:rPr>
          <w:rFonts w:eastAsia="바탕"/>
          <w:b/>
          <w:sz w:val="22"/>
          <w:szCs w:val="22"/>
          <w:lang w:eastAsia="ko-KR"/>
        </w:rPr>
        <w:t>Consider to support the case with different SCS values among co-scheduled cells (as well as the case with same SCS value among co-scheduled cells) without any prioritization</w:t>
      </w:r>
      <w:r w:rsidRPr="00F55968">
        <w:rPr>
          <w:rFonts w:eastAsia="바탕"/>
          <w:b/>
          <w:sz w:val="22"/>
          <w:szCs w:val="22"/>
          <w:lang w:eastAsia="ko-KR"/>
        </w:rPr>
        <w:t>.</w:t>
      </w:r>
    </w:p>
    <w:p w14:paraId="37CB7AFF" w14:textId="77777777" w:rsidR="00274C8F" w:rsidRPr="00F55968" w:rsidRDefault="00274C8F" w:rsidP="00671D1E">
      <w:pPr>
        <w:spacing w:before="120" w:after="120" w:line="240" w:lineRule="auto"/>
        <w:ind w:left="284" w:hangingChars="129"/>
        <w:rPr>
          <w:rFonts w:eastAsia="바탕"/>
          <w:sz w:val="22"/>
          <w:szCs w:val="22"/>
          <w:lang w:eastAsia="ko-KR"/>
        </w:rPr>
      </w:pPr>
    </w:p>
    <w:p w14:paraId="143A63D4" w14:textId="77777777" w:rsidR="00993C5F" w:rsidRPr="00FE2B0D" w:rsidRDefault="0012206F" w:rsidP="00D95FC2">
      <w:pPr>
        <w:pStyle w:val="1"/>
        <w:numPr>
          <w:ilvl w:val="0"/>
          <w:numId w:val="1"/>
        </w:numPr>
        <w:spacing w:before="300"/>
        <w:rPr>
          <w:rFonts w:eastAsia="바탕" w:cs="Arial"/>
          <w:b/>
          <w:lang w:eastAsia="ko-KR"/>
        </w:rPr>
      </w:pPr>
      <w:r>
        <w:rPr>
          <w:rFonts w:eastAsia="바탕" w:cs="Arial"/>
          <w:b/>
          <w:lang w:eastAsia="ko-KR"/>
        </w:rPr>
        <w:t>DCI field structure for multi-cell scheduling DCI</w:t>
      </w:r>
    </w:p>
    <w:p w14:paraId="1F1471AB" w14:textId="22C8BECB" w:rsidR="004C7CEB" w:rsidRDefault="006F6CE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section, we discuss </w:t>
      </w:r>
      <w:r w:rsidR="005C590E">
        <w:rPr>
          <w:rFonts w:eastAsia="바탕"/>
          <w:sz w:val="22"/>
          <w:szCs w:val="22"/>
          <w:lang w:eastAsia="ko-KR"/>
        </w:rPr>
        <w:t>on DCI field structure for multi-cell DCI in terms of how to indicate scheduled cell(s) via the multi-cell DCI, how to compose DCI fields in the multi-cell DCI, and how to limit DCI payload size of the multi-cell DCI.</w:t>
      </w:r>
    </w:p>
    <w:p w14:paraId="6E5962B1" w14:textId="77777777" w:rsidR="006F6CE2" w:rsidRPr="00D62979" w:rsidRDefault="006F6CE2" w:rsidP="004C7CEB">
      <w:pPr>
        <w:spacing w:before="120" w:after="120" w:line="240" w:lineRule="auto"/>
        <w:ind w:left="0" w:firstLineChars="100" w:firstLine="220"/>
        <w:rPr>
          <w:rFonts w:eastAsia="바탕"/>
          <w:sz w:val="22"/>
          <w:szCs w:val="22"/>
          <w:lang w:eastAsia="ko-KR"/>
        </w:rPr>
      </w:pPr>
    </w:p>
    <w:p w14:paraId="762C1BA1" w14:textId="77777777"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Indication of scheduled cell</w:t>
      </w:r>
      <w:r w:rsidR="005C590E">
        <w:rPr>
          <w:rFonts w:eastAsia="바탕" w:cs="Arial"/>
          <w:b/>
          <w:sz w:val="24"/>
          <w:szCs w:val="24"/>
          <w:lang w:eastAsia="ko-KR"/>
        </w:rPr>
        <w:t>(</w:t>
      </w:r>
      <w:r>
        <w:rPr>
          <w:rFonts w:eastAsia="바탕" w:cs="Arial"/>
          <w:b/>
          <w:sz w:val="24"/>
          <w:szCs w:val="24"/>
          <w:lang w:eastAsia="ko-KR"/>
        </w:rPr>
        <w:t>s</w:t>
      </w:r>
      <w:r w:rsidR="005C590E">
        <w:rPr>
          <w:rFonts w:eastAsia="바탕" w:cs="Arial"/>
          <w:b/>
          <w:sz w:val="24"/>
          <w:szCs w:val="24"/>
          <w:lang w:eastAsia="ko-KR"/>
        </w:rPr>
        <w:t>)</w:t>
      </w:r>
    </w:p>
    <w:p w14:paraId="152CEF18" w14:textId="2AD7585B" w:rsidR="00D70135" w:rsidRDefault="00CF676B"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D70135">
        <w:rPr>
          <w:rFonts w:eastAsia="바탕"/>
          <w:sz w:val="22"/>
          <w:szCs w:val="22"/>
          <w:lang w:eastAsia="ko-KR"/>
        </w:rPr>
        <w:t xml:space="preserve">the </w:t>
      </w:r>
      <w:r>
        <w:rPr>
          <w:rFonts w:eastAsia="바탕"/>
          <w:sz w:val="22"/>
          <w:szCs w:val="22"/>
          <w:lang w:eastAsia="ko-KR"/>
        </w:rPr>
        <w:t xml:space="preserve">multi-cell PDSCH/PUSCH scheduling, first of all, it is necessary to </w:t>
      </w:r>
      <w:r w:rsidR="00D70135">
        <w:rPr>
          <w:rFonts w:eastAsia="바탕"/>
          <w:sz w:val="22"/>
          <w:szCs w:val="22"/>
          <w:lang w:eastAsia="ko-KR"/>
        </w:rPr>
        <w:t xml:space="preserve">decide </w:t>
      </w:r>
      <w:r>
        <w:rPr>
          <w:rFonts w:eastAsia="바탕"/>
          <w:sz w:val="22"/>
          <w:szCs w:val="22"/>
          <w:lang w:eastAsia="ko-KR"/>
        </w:rPr>
        <w:t xml:space="preserve">how to indicate </w:t>
      </w:r>
      <w:r w:rsidR="001838EF">
        <w:rPr>
          <w:rFonts w:eastAsia="바탕"/>
          <w:sz w:val="22"/>
          <w:szCs w:val="22"/>
          <w:lang w:eastAsia="ko-KR"/>
        </w:rPr>
        <w:t xml:space="preserve">(multiple) </w:t>
      </w:r>
      <w:r>
        <w:rPr>
          <w:rFonts w:eastAsia="바탕"/>
          <w:sz w:val="22"/>
          <w:szCs w:val="22"/>
          <w:lang w:eastAsia="ko-KR"/>
        </w:rPr>
        <w:t xml:space="preserve">scheduled cell(s) via </w:t>
      </w:r>
      <w:r w:rsidR="00D70135">
        <w:rPr>
          <w:rFonts w:eastAsia="바탕"/>
          <w:sz w:val="22"/>
          <w:szCs w:val="22"/>
          <w:lang w:eastAsia="ko-KR"/>
        </w:rPr>
        <w:t xml:space="preserve">the </w:t>
      </w:r>
      <w:r>
        <w:rPr>
          <w:rFonts w:eastAsia="바탕"/>
          <w:sz w:val="22"/>
          <w:szCs w:val="22"/>
          <w:lang w:eastAsia="ko-KR"/>
        </w:rPr>
        <w:t xml:space="preserve">multi-cell DCI. </w:t>
      </w:r>
      <w:r w:rsidR="00D70135">
        <w:rPr>
          <w:rFonts w:eastAsia="바탕"/>
          <w:sz w:val="22"/>
          <w:szCs w:val="22"/>
          <w:lang w:eastAsia="ko-KR"/>
        </w:rPr>
        <w:t xml:space="preserve">On this issue, </w:t>
      </w:r>
      <w:r w:rsidR="001838EF">
        <w:rPr>
          <w:rFonts w:eastAsia="바탕"/>
          <w:sz w:val="22"/>
          <w:szCs w:val="22"/>
          <w:lang w:eastAsia="ko-KR"/>
        </w:rPr>
        <w:t xml:space="preserve">the </w:t>
      </w:r>
      <w:r w:rsidR="00D70135">
        <w:rPr>
          <w:rFonts w:eastAsia="바탕"/>
          <w:sz w:val="22"/>
          <w:szCs w:val="22"/>
          <w:lang w:eastAsia="ko-KR"/>
        </w:rPr>
        <w:t>following agreement was made in RAN1#109-e.</w:t>
      </w:r>
    </w:p>
    <w:p w14:paraId="77DD2C14" w14:textId="77777777" w:rsidR="00D70135" w:rsidRPr="00D70135" w:rsidRDefault="00D70135" w:rsidP="00D70135">
      <w:pPr>
        <w:spacing w:before="120" w:after="120" w:line="240" w:lineRule="auto"/>
        <w:ind w:left="284" w:hangingChars="129"/>
        <w:rPr>
          <w:rFonts w:eastAsia="바탕"/>
          <w:sz w:val="22"/>
          <w:szCs w:val="22"/>
          <w:lang w:eastAsia="ko-KR"/>
        </w:rPr>
      </w:pPr>
    </w:p>
    <w:tbl>
      <w:tblPr>
        <w:tblStyle w:val="a6"/>
        <w:tblW w:w="0" w:type="auto"/>
        <w:tblInd w:w="137" w:type="dxa"/>
        <w:tblLook w:val="04A0" w:firstRow="1" w:lastRow="0" w:firstColumn="1" w:lastColumn="0" w:noHBand="0" w:noVBand="1"/>
      </w:tblPr>
      <w:tblGrid>
        <w:gridCol w:w="9491"/>
      </w:tblGrid>
      <w:tr w:rsidR="00D70135" w14:paraId="13EA4FCE" w14:textId="77777777" w:rsidTr="00D70135">
        <w:tc>
          <w:tcPr>
            <w:tcW w:w="9491" w:type="dxa"/>
          </w:tcPr>
          <w:p w14:paraId="7AF0FC97" w14:textId="77777777" w:rsidR="00D70135" w:rsidRPr="00D70135" w:rsidRDefault="00D70135" w:rsidP="00D70135">
            <w:pPr>
              <w:kinsoku w:val="0"/>
              <w:overflowPunct w:val="0"/>
              <w:snapToGrid w:val="0"/>
              <w:spacing w:before="0" w:after="0" w:line="240" w:lineRule="auto"/>
              <w:ind w:left="0" w:firstLine="0"/>
              <w:contextualSpacing/>
              <w:jc w:val="left"/>
              <w:rPr>
                <w:rFonts w:eastAsia="바탕"/>
                <w:b/>
                <w:bCs/>
                <w:highlight w:val="green"/>
                <w:lang w:eastAsia="x-none"/>
              </w:rPr>
            </w:pPr>
            <w:r w:rsidRPr="00D70135">
              <w:rPr>
                <w:rFonts w:eastAsia="바탕"/>
                <w:b/>
                <w:bCs/>
                <w:highlight w:val="green"/>
                <w:lang w:eastAsia="x-none"/>
              </w:rPr>
              <w:t>Agreement</w:t>
            </w:r>
          </w:p>
          <w:p w14:paraId="0A171A7B" w14:textId="77777777" w:rsidR="00D70135" w:rsidRPr="00D70135" w:rsidRDefault="00D70135" w:rsidP="00D70135">
            <w:pPr>
              <w:kinsoku w:val="0"/>
              <w:overflowPunct w:val="0"/>
              <w:autoSpaceDE w:val="0"/>
              <w:autoSpaceDN w:val="0"/>
              <w:snapToGrid w:val="0"/>
              <w:spacing w:before="0" w:after="0" w:line="240" w:lineRule="auto"/>
              <w:ind w:left="0" w:firstLine="0"/>
              <w:contextualSpacing/>
              <w:rPr>
                <w:rFonts w:eastAsia="바탕"/>
                <w:color w:val="000000"/>
              </w:rPr>
            </w:pPr>
            <w:r w:rsidRPr="00D70135">
              <w:rPr>
                <w:rFonts w:eastAsia="바탕"/>
                <w:color w:val="000000"/>
              </w:rPr>
              <w:t>For multi-cell scheduling, the co-scheduled cells are indicated by DCI format 0_X/1_X. At least the following options are considered:</w:t>
            </w:r>
          </w:p>
          <w:p w14:paraId="335F8A45" w14:textId="77777777" w:rsidR="00D70135" w:rsidRPr="00D70135" w:rsidRDefault="00D70135" w:rsidP="00D70135">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 xml:space="preserve">Option 1: An indicator in the DCI points to one row of a table defining combinations of scheduled cells. </w:t>
            </w:r>
          </w:p>
          <w:p w14:paraId="73484BA2" w14:textId="77777777" w:rsidR="00D70135" w:rsidRPr="00D70135" w:rsidRDefault="00D70135" w:rsidP="00D70135">
            <w:pPr>
              <w:widowControl w:val="0"/>
              <w:numPr>
                <w:ilvl w:val="1"/>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The table is configured by RRC signaling.</w:t>
            </w:r>
          </w:p>
          <w:p w14:paraId="378A8C80" w14:textId="77777777" w:rsidR="00D70135" w:rsidRPr="00D70135" w:rsidRDefault="00D70135" w:rsidP="00D70135">
            <w:pPr>
              <w:widowControl w:val="0"/>
              <w:numPr>
                <w:ilvl w:val="1"/>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FFS: Separate tables can be configured for multi-cell PDSCH scheduling and multi-cell PUSCH scheduling.</w:t>
            </w:r>
          </w:p>
          <w:p w14:paraId="593CCDB6" w14:textId="77777777" w:rsidR="00D70135" w:rsidRPr="00D70135" w:rsidRDefault="00D70135" w:rsidP="00D70135">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 xml:space="preserve">Option 2: An indicator in the DCI is a bitmap corresponding to a set of configured cells that can be scheduled by the DCI 0_X/1_X </w:t>
            </w:r>
          </w:p>
          <w:p w14:paraId="0CAC9656" w14:textId="77777777" w:rsidR="00D70135" w:rsidRPr="00D70135" w:rsidRDefault="00D70135" w:rsidP="00D70135">
            <w:pPr>
              <w:widowControl w:val="0"/>
              <w:numPr>
                <w:ilvl w:val="1"/>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FFS: Separate sets of configured cells for multi-cell PDSCH scheduling and multi-cell PUSCH scheduling.</w:t>
            </w:r>
          </w:p>
          <w:p w14:paraId="54102534" w14:textId="77777777" w:rsidR="00D70135" w:rsidRPr="00D70135" w:rsidRDefault="00D70135" w:rsidP="00D70135">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Option 3: using existing field (e.g., CIF, FDRA) to indicate whether one or more cells are scheduled or not</w:t>
            </w:r>
          </w:p>
          <w:p w14:paraId="0A700C11" w14:textId="77777777" w:rsidR="00D70135" w:rsidRPr="00D70135" w:rsidRDefault="00D70135" w:rsidP="00D70135">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바탕"/>
                <w:color w:val="000000"/>
              </w:rPr>
            </w:pPr>
            <w:r w:rsidRPr="00D70135">
              <w:rPr>
                <w:rFonts w:eastAsia="바탕"/>
                <w:color w:val="000000"/>
              </w:rPr>
              <w:t>Other options are not precluded.</w:t>
            </w:r>
          </w:p>
          <w:p w14:paraId="078BA94B" w14:textId="77777777" w:rsidR="00D70135" w:rsidRDefault="00D70135" w:rsidP="00D70135">
            <w:pPr>
              <w:kinsoku w:val="0"/>
              <w:overflowPunct w:val="0"/>
              <w:autoSpaceDE w:val="0"/>
              <w:autoSpaceDN w:val="0"/>
              <w:snapToGrid w:val="0"/>
              <w:spacing w:before="0" w:after="0" w:line="240" w:lineRule="auto"/>
              <w:ind w:left="0" w:firstLine="0"/>
              <w:contextualSpacing/>
              <w:rPr>
                <w:rFonts w:eastAsia="바탕"/>
                <w:sz w:val="22"/>
                <w:szCs w:val="22"/>
                <w:lang w:eastAsia="ko-KR"/>
              </w:rPr>
            </w:pPr>
            <w:r w:rsidRPr="00D70135">
              <w:rPr>
                <w:rFonts w:eastAsia="바탕"/>
                <w:color w:val="000000"/>
              </w:rPr>
              <w:t>Note: It does not preclude other DCI information fields (e.g., BWP) to be jointly indicated by the indicator of the co-scheduled cells.</w:t>
            </w:r>
          </w:p>
        </w:tc>
      </w:tr>
    </w:tbl>
    <w:p w14:paraId="1F045619" w14:textId="77777777" w:rsidR="00D70135" w:rsidRDefault="00D70135" w:rsidP="00D70135">
      <w:pPr>
        <w:spacing w:before="120" w:after="120" w:line="240" w:lineRule="auto"/>
        <w:ind w:left="284" w:hangingChars="129"/>
        <w:rPr>
          <w:rFonts w:eastAsia="바탕"/>
          <w:sz w:val="22"/>
          <w:szCs w:val="22"/>
          <w:lang w:eastAsia="ko-KR"/>
        </w:rPr>
      </w:pPr>
    </w:p>
    <w:p w14:paraId="0467C2C5" w14:textId="77777777" w:rsidR="00D70135" w:rsidRDefault="00D70135" w:rsidP="00D701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Among three options</w:t>
      </w:r>
      <w:r w:rsidR="00126A5C">
        <w:rPr>
          <w:rFonts w:eastAsia="바탕"/>
          <w:sz w:val="22"/>
          <w:szCs w:val="22"/>
          <w:lang w:eastAsia="ko-KR"/>
        </w:rPr>
        <w:t xml:space="preserve"> in above agreement, Option 1 is preferred where the indicator pointing to one of (scheduled) cell combinations is signalled </w:t>
      </w:r>
      <w:r w:rsidR="0044055B">
        <w:rPr>
          <w:rFonts w:eastAsia="바탕"/>
          <w:sz w:val="22"/>
          <w:szCs w:val="22"/>
          <w:lang w:eastAsia="ko-KR"/>
        </w:rPr>
        <w:t>via</w:t>
      </w:r>
      <w:r w:rsidR="00126A5C">
        <w:rPr>
          <w:rFonts w:eastAsia="바탕"/>
          <w:sz w:val="22"/>
          <w:szCs w:val="22"/>
          <w:lang w:eastAsia="ko-KR"/>
        </w:rPr>
        <w:t xml:space="preserve"> CIF field</w:t>
      </w:r>
      <w:r w:rsidR="0044055B">
        <w:rPr>
          <w:rFonts w:eastAsia="바탕"/>
          <w:sz w:val="22"/>
          <w:szCs w:val="22"/>
          <w:lang w:eastAsia="ko-KR"/>
        </w:rPr>
        <w:t xml:space="preserve"> in the multi-cell DCI</w:t>
      </w:r>
      <w:r w:rsidR="00AE0810">
        <w:rPr>
          <w:rFonts w:eastAsia="바탕"/>
          <w:sz w:val="22"/>
          <w:szCs w:val="22"/>
          <w:lang w:eastAsia="ko-KR"/>
        </w:rPr>
        <w:t>, since</w:t>
      </w:r>
      <w:r w:rsidR="00126A5C">
        <w:rPr>
          <w:rFonts w:eastAsia="바탕"/>
          <w:sz w:val="22"/>
          <w:szCs w:val="22"/>
          <w:lang w:eastAsia="ko-KR"/>
        </w:rPr>
        <w:t xml:space="preserve"> </w:t>
      </w:r>
      <w:r w:rsidR="00AE0810">
        <w:rPr>
          <w:rFonts w:eastAsia="바탕"/>
          <w:sz w:val="22"/>
          <w:szCs w:val="22"/>
          <w:lang w:eastAsia="ko-KR"/>
        </w:rPr>
        <w:t>it</w:t>
      </w:r>
      <w:r w:rsidR="00126A5C">
        <w:rPr>
          <w:rFonts w:eastAsia="바탕"/>
          <w:sz w:val="22"/>
          <w:szCs w:val="22"/>
          <w:lang w:eastAsia="ko-KR"/>
        </w:rPr>
        <w:t xml:space="preserve"> can be reasonable extension of current CIF field/indication</w:t>
      </w:r>
      <w:r w:rsidR="00596D37">
        <w:rPr>
          <w:rFonts w:eastAsia="바탕"/>
          <w:sz w:val="22"/>
          <w:szCs w:val="22"/>
          <w:lang w:eastAsia="ko-KR"/>
        </w:rPr>
        <w:t xml:space="preserve"> by configuring different cell combination (consisting of one or multiple cells) per each of CIF values.</w:t>
      </w:r>
    </w:p>
    <w:p w14:paraId="2451CE53" w14:textId="77777777" w:rsidR="001C7106" w:rsidRDefault="001C7106" w:rsidP="00CF676B">
      <w:pPr>
        <w:spacing w:before="120" w:after="120" w:line="240" w:lineRule="auto"/>
        <w:ind w:left="284" w:hangingChars="129"/>
        <w:rPr>
          <w:rFonts w:eastAsia="바탕"/>
          <w:sz w:val="22"/>
          <w:szCs w:val="22"/>
          <w:lang w:eastAsia="ko-KR"/>
        </w:rPr>
      </w:pPr>
    </w:p>
    <w:tbl>
      <w:tblPr>
        <w:tblStyle w:val="a6"/>
        <w:tblW w:w="0" w:type="auto"/>
        <w:jc w:val="center"/>
        <w:tblLook w:val="04A0" w:firstRow="1" w:lastRow="0" w:firstColumn="1" w:lastColumn="0" w:noHBand="0" w:noVBand="1"/>
      </w:tblPr>
      <w:tblGrid>
        <w:gridCol w:w="2547"/>
        <w:gridCol w:w="3402"/>
      </w:tblGrid>
      <w:tr w:rsidR="006C204E" w14:paraId="6208C680" w14:textId="77777777" w:rsidTr="006C204E">
        <w:trPr>
          <w:jc w:val="center"/>
        </w:trPr>
        <w:tc>
          <w:tcPr>
            <w:tcW w:w="2547" w:type="dxa"/>
          </w:tcPr>
          <w:p w14:paraId="7165011E"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CIF value</w:t>
            </w:r>
          </w:p>
        </w:tc>
        <w:tc>
          <w:tcPr>
            <w:tcW w:w="3402" w:type="dxa"/>
          </w:tcPr>
          <w:p w14:paraId="4AE8DA3A"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cheduled </w:t>
            </w:r>
            <w:r>
              <w:rPr>
                <w:rFonts w:eastAsia="바탕"/>
                <w:sz w:val="22"/>
                <w:szCs w:val="22"/>
                <w:lang w:eastAsia="ko-KR"/>
              </w:rPr>
              <w:t>cell(s)</w:t>
            </w:r>
          </w:p>
        </w:tc>
      </w:tr>
      <w:tr w:rsidR="006C204E" w14:paraId="5A220E1B" w14:textId="77777777" w:rsidTr="006C204E">
        <w:trPr>
          <w:jc w:val="center"/>
        </w:trPr>
        <w:tc>
          <w:tcPr>
            <w:tcW w:w="2547" w:type="dxa"/>
          </w:tcPr>
          <w:p w14:paraId="05B3F7C4"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402" w:type="dxa"/>
          </w:tcPr>
          <w:p w14:paraId="6434D6D1"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w:t>
            </w:r>
          </w:p>
        </w:tc>
      </w:tr>
      <w:tr w:rsidR="006C204E" w14:paraId="3397DEC5" w14:textId="77777777" w:rsidTr="006C204E">
        <w:trPr>
          <w:jc w:val="center"/>
        </w:trPr>
        <w:tc>
          <w:tcPr>
            <w:tcW w:w="2547" w:type="dxa"/>
          </w:tcPr>
          <w:p w14:paraId="6783F726"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402" w:type="dxa"/>
          </w:tcPr>
          <w:p w14:paraId="4CAD68BC"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#2</w:t>
            </w:r>
          </w:p>
        </w:tc>
      </w:tr>
      <w:tr w:rsidR="006C204E" w14:paraId="5836274C" w14:textId="77777777" w:rsidTr="006C204E">
        <w:trPr>
          <w:jc w:val="center"/>
        </w:trPr>
        <w:tc>
          <w:tcPr>
            <w:tcW w:w="2547" w:type="dxa"/>
          </w:tcPr>
          <w:p w14:paraId="644A09AD"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402" w:type="dxa"/>
          </w:tcPr>
          <w:p w14:paraId="07621116"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#3</w:t>
            </w:r>
          </w:p>
        </w:tc>
      </w:tr>
      <w:tr w:rsidR="006C204E" w14:paraId="45503BF4" w14:textId="77777777" w:rsidTr="006C204E">
        <w:trPr>
          <w:jc w:val="center"/>
        </w:trPr>
        <w:tc>
          <w:tcPr>
            <w:tcW w:w="2547" w:type="dxa"/>
          </w:tcPr>
          <w:p w14:paraId="308E7231"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402" w:type="dxa"/>
          </w:tcPr>
          <w:p w14:paraId="63BF84A3"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#2</w:t>
            </w:r>
          </w:p>
        </w:tc>
      </w:tr>
      <w:tr w:rsidR="006C204E" w14:paraId="5AFF154E" w14:textId="77777777" w:rsidTr="006C204E">
        <w:trPr>
          <w:jc w:val="center"/>
        </w:trPr>
        <w:tc>
          <w:tcPr>
            <w:tcW w:w="2547" w:type="dxa"/>
          </w:tcPr>
          <w:p w14:paraId="3218D835"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402" w:type="dxa"/>
          </w:tcPr>
          <w:p w14:paraId="7E2B378D"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#3</w:t>
            </w:r>
          </w:p>
        </w:tc>
      </w:tr>
      <w:tr w:rsidR="006C204E" w14:paraId="3BE32E78" w14:textId="77777777" w:rsidTr="006C204E">
        <w:trPr>
          <w:jc w:val="center"/>
        </w:trPr>
        <w:tc>
          <w:tcPr>
            <w:tcW w:w="2547" w:type="dxa"/>
          </w:tcPr>
          <w:p w14:paraId="06E13F8F"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lastRenderedPageBreak/>
              <w:t>…</w:t>
            </w:r>
          </w:p>
        </w:tc>
        <w:tc>
          <w:tcPr>
            <w:tcW w:w="3402" w:type="dxa"/>
          </w:tcPr>
          <w:p w14:paraId="0A500BD9"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14:paraId="157A72A2" w14:textId="77777777" w:rsidR="006C204E" w:rsidRDefault="006C204E" w:rsidP="006C204E">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1: Example of </w:t>
      </w:r>
      <w:r>
        <w:rPr>
          <w:rFonts w:eastAsia="바탕"/>
          <w:sz w:val="22"/>
          <w:szCs w:val="22"/>
          <w:lang w:eastAsia="ko-KR"/>
        </w:rPr>
        <w:t>Option 1 (with CIF field) for indication of scheduled cell(s) via multi-cell DCI</w:t>
      </w:r>
    </w:p>
    <w:p w14:paraId="158C7DCE" w14:textId="77777777" w:rsidR="006C204E" w:rsidRDefault="006C204E" w:rsidP="00CF676B">
      <w:pPr>
        <w:spacing w:before="120" w:after="120" w:line="240" w:lineRule="auto"/>
        <w:ind w:left="284" w:hangingChars="129"/>
        <w:rPr>
          <w:rFonts w:eastAsia="바탕"/>
          <w:sz w:val="22"/>
          <w:szCs w:val="22"/>
          <w:lang w:eastAsia="ko-KR"/>
        </w:rPr>
      </w:pPr>
    </w:p>
    <w:p w14:paraId="49C31037" w14:textId="77777777" w:rsidR="004A5CBA" w:rsidRDefault="004A5CBA" w:rsidP="004A5CBA">
      <w:pPr>
        <w:spacing w:before="120" w:after="120" w:line="240" w:lineRule="auto"/>
        <w:ind w:left="0" w:firstLineChars="100" w:firstLine="220"/>
        <w:rPr>
          <w:rFonts w:eastAsia="바탕"/>
          <w:sz w:val="22"/>
          <w:szCs w:val="22"/>
          <w:lang w:eastAsia="ko-KR"/>
        </w:rPr>
      </w:pPr>
      <w:r>
        <w:rPr>
          <w:rFonts w:eastAsia="바탕"/>
          <w:sz w:val="22"/>
          <w:szCs w:val="22"/>
          <w:lang w:eastAsia="ko-KR"/>
        </w:rPr>
        <w:t>In case with</w:t>
      </w:r>
      <w:r>
        <w:rPr>
          <w:rFonts w:eastAsia="바탕" w:hint="eastAsia"/>
          <w:sz w:val="22"/>
          <w:szCs w:val="22"/>
          <w:lang w:eastAsia="ko-KR"/>
        </w:rPr>
        <w:t xml:space="preserve"> </w:t>
      </w:r>
      <w:r>
        <w:rPr>
          <w:rFonts w:eastAsia="바탕"/>
          <w:sz w:val="22"/>
          <w:szCs w:val="22"/>
          <w:lang w:eastAsia="ko-KR"/>
        </w:rPr>
        <w:t>Option 1, it may need to consider how to configure the (scheduled) cell combination per CIF value based on current RRC structure for cross-CC scheduling configuration where a combination {scheduling cell, CIF value} is configured per each of scheduled cells. In addition, regarding the FFS point on whether to configure separate CIF tables or common CIF table between multi-cell PDSCH scheduling and multi-cell PUSCH scheduling, common CIF table is preferred since it can also be reasonable extension of current cell-level CIF table without DL/UL differentiation, and could avoid potential PDCCH related complexity in terms of SS set composition and BD operation.</w:t>
      </w:r>
    </w:p>
    <w:p w14:paraId="5B51F9A7" w14:textId="77777777" w:rsidR="004A5CBA" w:rsidRDefault="004A5CBA" w:rsidP="00CF676B">
      <w:pPr>
        <w:spacing w:before="120" w:after="120" w:line="240" w:lineRule="auto"/>
        <w:ind w:left="284" w:hangingChars="129"/>
        <w:rPr>
          <w:rFonts w:eastAsia="바탕"/>
          <w:sz w:val="22"/>
          <w:szCs w:val="22"/>
          <w:lang w:eastAsia="ko-KR"/>
        </w:rPr>
      </w:pPr>
    </w:p>
    <w:p w14:paraId="72E3562E" w14:textId="5B72A542" w:rsidR="00EB02FB" w:rsidRPr="00B234EF" w:rsidRDefault="00EB02FB" w:rsidP="00EB02FB">
      <w:pPr>
        <w:spacing w:before="120" w:after="120" w:line="240" w:lineRule="auto"/>
        <w:ind w:left="0" w:firstLineChars="100" w:firstLine="216"/>
        <w:rPr>
          <w:rFonts w:eastAsia="바탕"/>
          <w:b/>
          <w:sz w:val="22"/>
          <w:szCs w:val="22"/>
          <w:lang w:eastAsia="ko-KR"/>
        </w:rPr>
      </w:pPr>
      <w:r w:rsidRPr="000C2F9B">
        <w:rPr>
          <w:rFonts w:eastAsia="바탕"/>
          <w:b/>
          <w:sz w:val="22"/>
          <w:szCs w:val="22"/>
          <w:lang w:eastAsia="ko-KR"/>
        </w:rPr>
        <w:t>Proposal #</w:t>
      </w:r>
      <w:r w:rsidR="003A370B" w:rsidRPr="00F55968">
        <w:rPr>
          <w:rFonts w:eastAsia="바탕"/>
          <w:b/>
          <w:sz w:val="22"/>
          <w:szCs w:val="22"/>
          <w:lang w:eastAsia="ko-KR"/>
        </w:rPr>
        <w:t>2</w:t>
      </w:r>
      <w:r w:rsidRPr="000C2F9B">
        <w:rPr>
          <w:rFonts w:eastAsia="바탕"/>
          <w:b/>
          <w:sz w:val="22"/>
          <w:szCs w:val="22"/>
          <w:lang w:eastAsia="ko-KR"/>
        </w:rPr>
        <w:t xml:space="preserve">: </w:t>
      </w:r>
      <w:r w:rsidR="003A370B" w:rsidRPr="00F55968">
        <w:rPr>
          <w:rFonts w:eastAsia="바탕"/>
          <w:b/>
          <w:sz w:val="22"/>
          <w:szCs w:val="22"/>
          <w:lang w:eastAsia="ko-KR"/>
        </w:rPr>
        <w:t xml:space="preserve">Consider to support Option 1 where the indicator pointing to one of (scheduled) cell combinations is signalled via CIF field in the multi-cell DCI. </w:t>
      </w:r>
    </w:p>
    <w:p w14:paraId="2E82680B" w14:textId="3E032F3E" w:rsidR="006A3976" w:rsidRPr="00B234EF" w:rsidRDefault="003A370B" w:rsidP="00F55968">
      <w:pPr>
        <w:pStyle w:val="ac"/>
        <w:numPr>
          <w:ilvl w:val="0"/>
          <w:numId w:val="97"/>
        </w:numPr>
        <w:spacing w:before="120" w:after="120" w:line="240" w:lineRule="auto"/>
        <w:ind w:leftChars="0"/>
        <w:rPr>
          <w:rFonts w:ascii="Times New Roman" w:hAnsi="Times New Roman"/>
          <w:b/>
          <w:sz w:val="22"/>
          <w:szCs w:val="22"/>
          <w:lang w:eastAsia="ko-KR"/>
        </w:rPr>
      </w:pPr>
      <w:r w:rsidRPr="00F55968">
        <w:rPr>
          <w:rFonts w:ascii="Times New Roman" w:hAnsi="Times New Roman"/>
          <w:b/>
          <w:sz w:val="22"/>
          <w:szCs w:val="22"/>
          <w:lang w:eastAsia="ko-KR"/>
        </w:rPr>
        <w:t>To support common CIF table between multi-cell PDSCH scheduling and multi-cell PUSCH scheduling by following current cell-level CIF without DL/UL differentiation.</w:t>
      </w:r>
    </w:p>
    <w:p w14:paraId="5BDE40B7" w14:textId="77777777" w:rsidR="00EB02FB" w:rsidRDefault="00EB02FB" w:rsidP="00CF676B">
      <w:pPr>
        <w:spacing w:before="120" w:after="120" w:line="240" w:lineRule="auto"/>
        <w:ind w:left="284" w:hangingChars="129"/>
        <w:rPr>
          <w:rFonts w:eastAsia="바탕"/>
          <w:sz w:val="22"/>
          <w:szCs w:val="22"/>
          <w:lang w:eastAsia="ko-KR"/>
        </w:rPr>
      </w:pPr>
    </w:p>
    <w:p w14:paraId="78659AB2" w14:textId="77777777"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Composition of DCI field</w:t>
      </w:r>
      <w:r w:rsidR="0030173D">
        <w:rPr>
          <w:rFonts w:eastAsia="바탕" w:cs="Arial"/>
          <w:b/>
          <w:sz w:val="24"/>
          <w:szCs w:val="24"/>
          <w:lang w:eastAsia="ko-KR"/>
        </w:rPr>
        <w:t>s</w:t>
      </w:r>
    </w:p>
    <w:p w14:paraId="6CECA648" w14:textId="54C252B3" w:rsidR="00D62979" w:rsidRDefault="00E01A9C"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EB02FB">
        <w:rPr>
          <w:rFonts w:eastAsia="바탕"/>
          <w:sz w:val="22"/>
          <w:szCs w:val="22"/>
          <w:lang w:eastAsia="ko-KR"/>
        </w:rPr>
        <w:t xml:space="preserve">, it is necessary to </w:t>
      </w:r>
      <w:r w:rsidR="001838EF">
        <w:rPr>
          <w:rFonts w:eastAsia="바탕"/>
          <w:sz w:val="22"/>
          <w:szCs w:val="22"/>
          <w:lang w:eastAsia="ko-KR"/>
        </w:rPr>
        <w:t>decide</w:t>
      </w:r>
      <w:r w:rsidR="00EB02FB">
        <w:rPr>
          <w:rFonts w:eastAsia="바탕"/>
          <w:sz w:val="22"/>
          <w:szCs w:val="22"/>
          <w:lang w:eastAsia="ko-KR"/>
        </w:rPr>
        <w:t xml:space="preserve"> how to compose DCI fields </w:t>
      </w:r>
      <w:r w:rsidR="000C2EF7">
        <w:rPr>
          <w:rFonts w:eastAsia="바탕"/>
          <w:sz w:val="22"/>
          <w:szCs w:val="22"/>
          <w:lang w:eastAsia="ko-KR"/>
        </w:rPr>
        <w:t>in the</w:t>
      </w:r>
      <w:r w:rsidR="00EB02FB">
        <w:rPr>
          <w:rFonts w:eastAsia="바탕"/>
          <w:sz w:val="22"/>
          <w:szCs w:val="22"/>
          <w:lang w:eastAsia="ko-KR"/>
        </w:rPr>
        <w:t xml:space="preserve"> multi-cell DCI</w:t>
      </w:r>
      <w:r w:rsidR="000C2EF7">
        <w:rPr>
          <w:rFonts w:eastAsia="바탕"/>
          <w:sz w:val="22"/>
          <w:szCs w:val="22"/>
          <w:lang w:eastAsia="ko-KR"/>
        </w:rPr>
        <w:t xml:space="preserve"> to indicate the parameters required for </w:t>
      </w:r>
      <w:r w:rsidR="001838EF">
        <w:rPr>
          <w:rFonts w:eastAsia="바탕"/>
          <w:sz w:val="22"/>
          <w:szCs w:val="22"/>
          <w:lang w:eastAsia="ko-KR"/>
        </w:rPr>
        <w:t xml:space="preserve">scheduling of </w:t>
      </w:r>
      <w:r w:rsidR="000C2EF7">
        <w:rPr>
          <w:rFonts w:eastAsia="바탕"/>
          <w:sz w:val="22"/>
          <w:szCs w:val="22"/>
          <w:lang w:eastAsia="ko-KR"/>
        </w:rPr>
        <w:t>multiple PDSCH/PUSCH transmissions on multiple cells</w:t>
      </w:r>
      <w:r w:rsidR="00EB02FB">
        <w:rPr>
          <w:rFonts w:eastAsia="바탕"/>
          <w:sz w:val="22"/>
          <w:szCs w:val="22"/>
          <w:lang w:eastAsia="ko-KR"/>
        </w:rPr>
        <w:t>.</w:t>
      </w:r>
      <w:r w:rsidR="000C2EF7">
        <w:rPr>
          <w:rFonts w:eastAsia="바탕"/>
          <w:sz w:val="22"/>
          <w:szCs w:val="22"/>
          <w:lang w:eastAsia="ko-KR"/>
        </w:rPr>
        <w:t xml:space="preserve"> </w:t>
      </w:r>
      <w:r w:rsidR="00EA5CAD">
        <w:rPr>
          <w:rFonts w:eastAsia="바탕"/>
          <w:sz w:val="22"/>
          <w:szCs w:val="22"/>
          <w:lang w:eastAsia="ko-KR"/>
        </w:rPr>
        <w:t>There can be three types of DCI field according to whether the DCI field can be shared among scheduled cells and whether the DCI field can be omitted in the multi-cell DCI to reduce DCI overhead.</w:t>
      </w:r>
    </w:p>
    <w:p w14:paraId="4DB40FAB" w14:textId="77777777" w:rsidR="00EA5CAD" w:rsidRDefault="00EA5CAD" w:rsidP="00D62979">
      <w:pPr>
        <w:spacing w:before="120" w:after="120" w:line="240" w:lineRule="auto"/>
        <w:ind w:left="0" w:firstLineChars="100" w:firstLine="220"/>
        <w:rPr>
          <w:rFonts w:eastAsia="바탕"/>
          <w:sz w:val="22"/>
          <w:szCs w:val="22"/>
          <w:lang w:eastAsia="ko-KR"/>
        </w:rPr>
      </w:pPr>
    </w:p>
    <w:p w14:paraId="0FC9E22C" w14:textId="77777777" w:rsidR="00EA5CAD" w:rsidRDefault="00EA5CAD"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DCI</w:t>
      </w:r>
      <w:r>
        <w:rPr>
          <w:rFonts w:ascii="Times New Roman" w:hAnsi="Times New Roman"/>
          <w:sz w:val="22"/>
          <w:szCs w:val="22"/>
          <w:lang w:eastAsia="ko-KR"/>
        </w:rPr>
        <w:t xml:space="preserve"> field</w:t>
      </w:r>
      <w:r>
        <w:rPr>
          <w:rFonts w:ascii="Times New Roman" w:hAnsi="Times New Roman" w:hint="eastAsia"/>
          <w:sz w:val="22"/>
          <w:szCs w:val="22"/>
          <w:lang w:eastAsia="ko-KR"/>
        </w:rPr>
        <w:t xml:space="preserve"> type</w:t>
      </w:r>
      <w:r>
        <w:rPr>
          <w:rFonts w:ascii="Times New Roman" w:hAnsi="Times New Roman"/>
          <w:sz w:val="22"/>
          <w:szCs w:val="22"/>
          <w:lang w:eastAsia="ko-KR"/>
        </w:rPr>
        <w:t xml:space="preserve"> 1: “Shared”</w:t>
      </w:r>
    </w:p>
    <w:p w14:paraId="4EF67DA9" w14:textId="77777777" w:rsidR="00EA5CAD" w:rsidRDefault="009C183E" w:rsidP="00EA5CAD">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For this DCI field type, a multi-cell DCI has only one field and the field is shared among scheduled cells</w:t>
      </w:r>
      <w:r w:rsidR="005734B9">
        <w:rPr>
          <w:rFonts w:ascii="Times New Roman" w:hAnsi="Times New Roman"/>
          <w:sz w:val="22"/>
          <w:szCs w:val="22"/>
          <w:lang w:eastAsia="ko-KR"/>
        </w:rPr>
        <w:t>/TBs</w:t>
      </w:r>
      <w:r>
        <w:rPr>
          <w:rFonts w:ascii="Times New Roman" w:hAnsi="Times New Roman"/>
          <w:sz w:val="22"/>
          <w:szCs w:val="22"/>
          <w:lang w:eastAsia="ko-KR"/>
        </w:rPr>
        <w:t>. According to functional characteristics of the DCI field and dependency between scheduled cells</w:t>
      </w:r>
      <w:r w:rsidR="005734B9">
        <w:rPr>
          <w:rFonts w:ascii="Times New Roman" w:hAnsi="Times New Roman"/>
          <w:sz w:val="22"/>
          <w:szCs w:val="22"/>
          <w:lang w:eastAsia="ko-KR"/>
        </w:rPr>
        <w:t>/TBs</w:t>
      </w:r>
      <w:r>
        <w:rPr>
          <w:rFonts w:ascii="Times New Roman" w:hAnsi="Times New Roman"/>
          <w:sz w:val="22"/>
          <w:szCs w:val="22"/>
          <w:lang w:eastAsia="ko-KR"/>
        </w:rPr>
        <w:t>, following four different alternatives can be considered.</w:t>
      </w:r>
    </w:p>
    <w:p w14:paraId="613FA7C4" w14:textId="77777777"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1: </w:t>
      </w:r>
      <w:r w:rsidR="007C03E6">
        <w:rPr>
          <w:rFonts w:ascii="Times New Roman" w:hAnsi="Times New Roman"/>
          <w:sz w:val="22"/>
          <w:szCs w:val="22"/>
          <w:lang w:eastAsia="ko-KR"/>
        </w:rPr>
        <w:t>Shared-</w:t>
      </w:r>
      <w:r>
        <w:rPr>
          <w:rFonts w:ascii="Times New Roman" w:hAnsi="Times New Roman"/>
          <w:sz w:val="22"/>
          <w:szCs w:val="22"/>
          <w:lang w:eastAsia="ko-KR"/>
        </w:rPr>
        <w:t>common</w:t>
      </w:r>
    </w:p>
    <w:p w14:paraId="6213EF34" w14:textId="77777777" w:rsidR="009C183E" w:rsidRDefault="00A00928" w:rsidP="009C183E">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value indicated via one DCI field is commonly applied for all the scheduled cells</w:t>
      </w:r>
      <w:r w:rsidR="00AC3A4B">
        <w:rPr>
          <w:rFonts w:ascii="Times New Roman" w:hAnsi="Times New Roman"/>
          <w:sz w:val="22"/>
          <w:szCs w:val="22"/>
          <w:lang w:eastAsia="ko-KR"/>
        </w:rPr>
        <w:t>/TBs</w:t>
      </w:r>
      <w:r>
        <w:rPr>
          <w:rFonts w:ascii="Times New Roman" w:hAnsi="Times New Roman"/>
          <w:sz w:val="22"/>
          <w:szCs w:val="22"/>
          <w:lang w:eastAsia="ko-KR"/>
        </w:rPr>
        <w:t>.</w:t>
      </w:r>
    </w:p>
    <w:p w14:paraId="31CC9866" w14:textId="77777777"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2: Shared-reference-cell</w:t>
      </w:r>
    </w:p>
    <w:p w14:paraId="10FF5A39" w14:textId="77777777" w:rsidR="00A00928" w:rsidRDefault="00A00928"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value indicated via one DCI field is applied for only one of scheduled cells while a (pre-defined/configured) default value is applied for other scheduled cell.</w:t>
      </w:r>
    </w:p>
    <w:p w14:paraId="2F34F607" w14:textId="77777777" w:rsidR="00A00928" w:rsidRDefault="00A00928"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Shared-single-cell</w:t>
      </w:r>
    </w:p>
    <w:p w14:paraId="1DCF42A9" w14:textId="77777777" w:rsidR="009C183E" w:rsidRPr="00A00928" w:rsidRDefault="00A00928"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lastRenderedPageBreak/>
        <w:t>The DCI field is present only if a single cell is scheduled by multi-cell DCI while the field is not present if multiple cells are scheduled by the multi-cell DCI.</w:t>
      </w:r>
    </w:p>
    <w:p w14:paraId="333D1840" w14:textId="77777777" w:rsidR="009C183E" w:rsidRDefault="009C183E" w:rsidP="009C183E">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4: Shared-state-extension</w:t>
      </w:r>
    </w:p>
    <w:p w14:paraId="49D81455" w14:textId="77777777" w:rsidR="00A00928" w:rsidRDefault="007C03E6" w:rsidP="00A0092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E</w:t>
      </w:r>
      <w:r w:rsidR="00A00928">
        <w:rPr>
          <w:rFonts w:ascii="Times New Roman" w:hAnsi="Times New Roman"/>
          <w:sz w:val="22"/>
          <w:szCs w:val="22"/>
          <w:lang w:eastAsia="ko-KR"/>
        </w:rPr>
        <w:t xml:space="preserve">ach </w:t>
      </w:r>
      <w:r w:rsidR="006626FE">
        <w:rPr>
          <w:rFonts w:ascii="Times New Roman" w:hAnsi="Times New Roman"/>
          <w:sz w:val="22"/>
          <w:szCs w:val="22"/>
          <w:lang w:eastAsia="ko-KR"/>
        </w:rPr>
        <w:t xml:space="preserve">DCI state (or code-point) to be indicated via one field </w:t>
      </w:r>
      <w:r>
        <w:rPr>
          <w:rFonts w:ascii="Times New Roman" w:hAnsi="Times New Roman"/>
          <w:sz w:val="22"/>
          <w:szCs w:val="22"/>
          <w:lang w:eastAsia="ko-KR"/>
        </w:rPr>
        <w:t xml:space="preserve">corresponds to a </w:t>
      </w:r>
      <w:r w:rsidR="006626FE">
        <w:rPr>
          <w:rFonts w:ascii="Times New Roman" w:hAnsi="Times New Roman"/>
          <w:sz w:val="22"/>
          <w:szCs w:val="22"/>
          <w:lang w:eastAsia="ko-KR"/>
        </w:rPr>
        <w:t xml:space="preserve">combination of multiple values </w:t>
      </w:r>
      <w:r>
        <w:rPr>
          <w:rFonts w:ascii="Times New Roman" w:hAnsi="Times New Roman"/>
          <w:sz w:val="22"/>
          <w:szCs w:val="22"/>
          <w:lang w:eastAsia="ko-KR"/>
        </w:rPr>
        <w:t>for multiple cells (unlike the legacy single-cell scheduling where each DCI state corresponds to only one value for single cell).</w:t>
      </w:r>
    </w:p>
    <w:p w14:paraId="0190ECDB" w14:textId="77777777" w:rsidR="009C183E" w:rsidRDefault="00EA5CAD" w:rsidP="009C183E">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DCI field type 2: “Separate”</w:t>
      </w:r>
    </w:p>
    <w:p w14:paraId="2FDB3738" w14:textId="77777777" w:rsidR="007C03E6" w:rsidRPr="009C183E" w:rsidRDefault="007C03E6" w:rsidP="007C03E6">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 xml:space="preserve">For this DCI field type, a multi-cell DCI has multiple separate fields corresponding to </w:t>
      </w:r>
      <w:r w:rsidR="00AC3A4B">
        <w:rPr>
          <w:rFonts w:ascii="Times New Roman" w:hAnsi="Times New Roman"/>
          <w:sz w:val="22"/>
          <w:szCs w:val="22"/>
          <w:lang w:eastAsia="ko-KR"/>
        </w:rPr>
        <w:t xml:space="preserve">multiple scheduled cells/TBs. </w:t>
      </w:r>
      <w:r w:rsidR="005734B9">
        <w:rPr>
          <w:rFonts w:ascii="Times New Roman" w:hAnsi="Times New Roman"/>
          <w:sz w:val="22"/>
          <w:szCs w:val="22"/>
          <w:lang w:eastAsia="ko-KR"/>
        </w:rPr>
        <w:t>According to functional characteristics of the DCI field and dependency between scheduled cells/TBs, following two different alternatives can be considered.</w:t>
      </w:r>
    </w:p>
    <w:p w14:paraId="07E238E3" w14:textId="77777777" w:rsidR="005734B9" w:rsidRDefault="005734B9" w:rsidP="005734B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A: </w:t>
      </w:r>
      <w:r>
        <w:rPr>
          <w:rFonts w:ascii="Times New Roman" w:hAnsi="Times New Roman"/>
          <w:sz w:val="22"/>
          <w:szCs w:val="22"/>
          <w:lang w:eastAsia="ko-KR"/>
        </w:rPr>
        <w:t>Separate-</w:t>
      </w:r>
      <w:r w:rsidR="005118A2">
        <w:rPr>
          <w:rFonts w:ascii="Times New Roman" w:hAnsi="Times New Roman"/>
          <w:sz w:val="22"/>
          <w:szCs w:val="22"/>
          <w:lang w:eastAsia="ko-KR"/>
        </w:rPr>
        <w:t>reduced</w:t>
      </w:r>
    </w:p>
    <w:p w14:paraId="0CAD1DC5" w14:textId="77777777" w:rsidR="005734B9" w:rsidRDefault="00C97A4B" w:rsidP="005734B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 xml:space="preserve"> DCI has multiple separate fields corresponding to multiple scheduled cells/TBs</w:t>
      </w:r>
      <w:r w:rsidR="005734B9">
        <w:rPr>
          <w:rFonts w:ascii="Times New Roman" w:hAnsi="Times New Roman"/>
          <w:sz w:val="22"/>
          <w:szCs w:val="22"/>
          <w:lang w:eastAsia="ko-KR"/>
        </w:rPr>
        <w:t>, and the field size can be reduced compared to single-cell scheduling case considering DCI overhead.</w:t>
      </w:r>
    </w:p>
    <w:p w14:paraId="685BBA5C" w14:textId="77777777" w:rsidR="005734B9" w:rsidRDefault="005734B9" w:rsidP="005734B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Alt </w:t>
      </w:r>
      <w:r>
        <w:rPr>
          <w:rFonts w:ascii="Times New Roman" w:hAnsi="Times New Roman"/>
          <w:sz w:val="22"/>
          <w:szCs w:val="22"/>
          <w:lang w:eastAsia="ko-KR"/>
        </w:rPr>
        <w:t>B</w:t>
      </w:r>
      <w:r>
        <w:rPr>
          <w:rFonts w:ascii="Times New Roman" w:hAnsi="Times New Roman" w:hint="eastAsia"/>
          <w:sz w:val="22"/>
          <w:szCs w:val="22"/>
          <w:lang w:eastAsia="ko-KR"/>
        </w:rPr>
        <w:t xml:space="preserve">: </w:t>
      </w:r>
      <w:r>
        <w:rPr>
          <w:rFonts w:ascii="Times New Roman" w:hAnsi="Times New Roman"/>
          <w:sz w:val="22"/>
          <w:szCs w:val="22"/>
          <w:lang w:eastAsia="ko-KR"/>
        </w:rPr>
        <w:t>Separate-delta</w:t>
      </w:r>
    </w:p>
    <w:p w14:paraId="22094EED" w14:textId="77777777" w:rsidR="005734B9" w:rsidRDefault="00317163" w:rsidP="005734B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w:t>
      </w:r>
      <w:r w:rsidR="005734B9">
        <w:rPr>
          <w:rFonts w:ascii="Times New Roman" w:hAnsi="Times New Roman"/>
          <w:sz w:val="22"/>
          <w:szCs w:val="22"/>
          <w:lang w:eastAsia="ko-KR"/>
        </w:rPr>
        <w:t xml:space="preserve">ull </w:t>
      </w:r>
      <w:r>
        <w:rPr>
          <w:rFonts w:ascii="Times New Roman" w:hAnsi="Times New Roman"/>
          <w:sz w:val="22"/>
          <w:szCs w:val="22"/>
          <w:lang w:eastAsia="ko-KR"/>
        </w:rPr>
        <w:t xml:space="preserve">DCI </w:t>
      </w:r>
      <w:r w:rsidR="005734B9">
        <w:rPr>
          <w:rFonts w:ascii="Times New Roman" w:hAnsi="Times New Roman"/>
          <w:sz w:val="22"/>
          <w:szCs w:val="22"/>
          <w:lang w:eastAsia="ko-KR"/>
        </w:rPr>
        <w:t xml:space="preserve">information </w:t>
      </w:r>
      <w:r>
        <w:rPr>
          <w:rFonts w:ascii="Times New Roman" w:hAnsi="Times New Roman"/>
          <w:sz w:val="22"/>
          <w:szCs w:val="22"/>
          <w:lang w:eastAsia="ko-KR"/>
        </w:rPr>
        <w:t xml:space="preserve">is </w:t>
      </w:r>
      <w:r w:rsidR="005734B9">
        <w:rPr>
          <w:rFonts w:ascii="Times New Roman" w:hAnsi="Times New Roman"/>
          <w:sz w:val="22"/>
          <w:szCs w:val="22"/>
          <w:lang w:eastAsia="ko-KR"/>
        </w:rPr>
        <w:t xml:space="preserve">indicated for </w:t>
      </w:r>
      <w:r>
        <w:rPr>
          <w:rFonts w:ascii="Times New Roman" w:hAnsi="Times New Roman"/>
          <w:sz w:val="22"/>
          <w:szCs w:val="22"/>
          <w:lang w:eastAsia="ko-KR"/>
        </w:rPr>
        <w:t>only one of scheduled cells, and only delta value (relative to the full information) is indicated for other scheduled cell.</w:t>
      </w:r>
    </w:p>
    <w:p w14:paraId="5A25A0AE" w14:textId="77777777" w:rsidR="00EA5CAD" w:rsidRDefault="00EA5CAD" w:rsidP="00EA5CAD">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DCI field type 3: “Omit”</w:t>
      </w:r>
    </w:p>
    <w:p w14:paraId="70921118" w14:textId="77777777" w:rsidR="00317163" w:rsidRPr="00EA5CAD" w:rsidRDefault="00317163" w:rsidP="00317163">
      <w:pPr>
        <w:pStyle w:val="ac"/>
        <w:spacing w:before="120" w:after="120" w:line="240" w:lineRule="auto"/>
        <w:ind w:leftChars="0" w:left="576" w:firstLine="0"/>
        <w:rPr>
          <w:rFonts w:ascii="Times New Roman" w:hAnsi="Times New Roman"/>
          <w:sz w:val="22"/>
          <w:szCs w:val="22"/>
          <w:lang w:eastAsia="ko-KR"/>
        </w:rPr>
      </w:pPr>
      <w:r>
        <w:rPr>
          <w:rFonts w:ascii="Times New Roman" w:hAnsi="Times New Roman"/>
          <w:sz w:val="22"/>
          <w:szCs w:val="22"/>
          <w:lang w:eastAsia="ko-KR"/>
        </w:rPr>
        <w:t>For this DCI field type, the field is omitted in a multi-cell DCI</w:t>
      </w:r>
      <w:r w:rsidR="00F22C38">
        <w:rPr>
          <w:rFonts w:ascii="Times New Roman" w:hAnsi="Times New Roman"/>
          <w:sz w:val="22"/>
          <w:szCs w:val="22"/>
          <w:lang w:eastAsia="ko-KR"/>
        </w:rPr>
        <w:t xml:space="preserve"> considering DCI overhead</w:t>
      </w:r>
      <w:r>
        <w:rPr>
          <w:rFonts w:ascii="Times New Roman" w:hAnsi="Times New Roman"/>
          <w:sz w:val="22"/>
          <w:szCs w:val="22"/>
          <w:lang w:eastAsia="ko-KR"/>
        </w:rPr>
        <w:t xml:space="preserve"> if it would rarely </w:t>
      </w:r>
      <w:r w:rsidR="00F22C38">
        <w:rPr>
          <w:rFonts w:ascii="Times New Roman" w:hAnsi="Times New Roman"/>
          <w:sz w:val="22"/>
          <w:szCs w:val="22"/>
          <w:lang w:eastAsia="ko-KR"/>
        </w:rPr>
        <w:t xml:space="preserve">be </w:t>
      </w:r>
      <w:r>
        <w:rPr>
          <w:rFonts w:ascii="Times New Roman" w:hAnsi="Times New Roman"/>
          <w:sz w:val="22"/>
          <w:szCs w:val="22"/>
          <w:lang w:eastAsia="ko-KR"/>
        </w:rPr>
        <w:t>used</w:t>
      </w:r>
      <w:r w:rsidR="00F22C38">
        <w:rPr>
          <w:rFonts w:ascii="Times New Roman" w:hAnsi="Times New Roman"/>
          <w:sz w:val="22"/>
          <w:szCs w:val="22"/>
          <w:lang w:eastAsia="ko-KR"/>
        </w:rPr>
        <w:t xml:space="preserve"> or not essential in the multi-cell DCI</w:t>
      </w:r>
      <w:r>
        <w:rPr>
          <w:rFonts w:ascii="Times New Roman" w:hAnsi="Times New Roman"/>
          <w:sz w:val="22"/>
          <w:szCs w:val="22"/>
          <w:lang w:eastAsia="ko-KR"/>
        </w:rPr>
        <w:t>.</w:t>
      </w:r>
    </w:p>
    <w:p w14:paraId="2EA6B66A" w14:textId="77777777" w:rsidR="00D62979" w:rsidRDefault="00D62979" w:rsidP="004C7CEB">
      <w:pPr>
        <w:spacing w:before="120" w:after="120" w:line="240" w:lineRule="auto"/>
        <w:ind w:left="0" w:firstLineChars="100" w:firstLine="220"/>
        <w:rPr>
          <w:rFonts w:eastAsia="바탕"/>
          <w:sz w:val="22"/>
          <w:szCs w:val="22"/>
          <w:lang w:eastAsia="ko-KR"/>
        </w:rPr>
      </w:pPr>
    </w:p>
    <w:tbl>
      <w:tblPr>
        <w:tblStyle w:val="a6"/>
        <w:tblW w:w="0" w:type="auto"/>
        <w:jc w:val="center"/>
        <w:tblLook w:val="04A0" w:firstRow="1" w:lastRow="0" w:firstColumn="1" w:lastColumn="0" w:noHBand="0" w:noVBand="1"/>
      </w:tblPr>
      <w:tblGrid>
        <w:gridCol w:w="1980"/>
        <w:gridCol w:w="3969"/>
      </w:tblGrid>
      <w:tr w:rsidR="00553889" w14:paraId="10DE9F3D" w14:textId="77777777" w:rsidTr="00553889">
        <w:trPr>
          <w:jc w:val="center"/>
        </w:trPr>
        <w:tc>
          <w:tcPr>
            <w:tcW w:w="1980" w:type="dxa"/>
          </w:tcPr>
          <w:p w14:paraId="4CB0BB2D"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DCI state</w:t>
            </w:r>
          </w:p>
        </w:tc>
        <w:tc>
          <w:tcPr>
            <w:tcW w:w="3969" w:type="dxa"/>
          </w:tcPr>
          <w:p w14:paraId="33098FCE"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Values for {Cell #1, Cell#2, Cell #3}</w:t>
            </w:r>
          </w:p>
        </w:tc>
      </w:tr>
      <w:tr w:rsidR="00553889" w14:paraId="18C0BC53" w14:textId="77777777" w:rsidTr="00553889">
        <w:trPr>
          <w:jc w:val="center"/>
        </w:trPr>
        <w:tc>
          <w:tcPr>
            <w:tcW w:w="1980" w:type="dxa"/>
          </w:tcPr>
          <w:p w14:paraId="478FB2FD"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969" w:type="dxa"/>
          </w:tcPr>
          <w:p w14:paraId="6ED266DA"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{x1, y1, z1}</w:t>
            </w:r>
          </w:p>
        </w:tc>
      </w:tr>
      <w:tr w:rsidR="00553889" w14:paraId="57079648" w14:textId="77777777" w:rsidTr="00553889">
        <w:trPr>
          <w:jc w:val="center"/>
        </w:trPr>
        <w:tc>
          <w:tcPr>
            <w:tcW w:w="1980" w:type="dxa"/>
          </w:tcPr>
          <w:p w14:paraId="35056AD5"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969" w:type="dxa"/>
          </w:tcPr>
          <w:p w14:paraId="2BE04D70"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{x2, y2, z2}</w:t>
            </w:r>
          </w:p>
        </w:tc>
      </w:tr>
      <w:tr w:rsidR="00553889" w14:paraId="183BCF0C" w14:textId="77777777" w:rsidTr="00553889">
        <w:trPr>
          <w:jc w:val="center"/>
        </w:trPr>
        <w:tc>
          <w:tcPr>
            <w:tcW w:w="1980" w:type="dxa"/>
          </w:tcPr>
          <w:p w14:paraId="591D24C4"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969" w:type="dxa"/>
          </w:tcPr>
          <w:p w14:paraId="4E186086"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{x3, y3, z3}</w:t>
            </w:r>
          </w:p>
        </w:tc>
      </w:tr>
      <w:tr w:rsidR="00553889" w14:paraId="13655D9F" w14:textId="77777777" w:rsidTr="00553889">
        <w:trPr>
          <w:jc w:val="center"/>
        </w:trPr>
        <w:tc>
          <w:tcPr>
            <w:tcW w:w="1980" w:type="dxa"/>
          </w:tcPr>
          <w:p w14:paraId="4982B515"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969" w:type="dxa"/>
          </w:tcPr>
          <w:p w14:paraId="3669C989"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{x4, y4, z4}</w:t>
            </w:r>
          </w:p>
        </w:tc>
      </w:tr>
      <w:tr w:rsidR="00553889" w14:paraId="46208451" w14:textId="77777777" w:rsidTr="00553889">
        <w:trPr>
          <w:jc w:val="center"/>
        </w:trPr>
        <w:tc>
          <w:tcPr>
            <w:tcW w:w="1980" w:type="dxa"/>
          </w:tcPr>
          <w:p w14:paraId="32C54FDD"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969" w:type="dxa"/>
          </w:tcPr>
          <w:p w14:paraId="5695A67A"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{x5, y5, z5}</w:t>
            </w:r>
          </w:p>
        </w:tc>
      </w:tr>
      <w:tr w:rsidR="00553889" w14:paraId="616ABAF2" w14:textId="77777777" w:rsidTr="00553889">
        <w:trPr>
          <w:jc w:val="center"/>
        </w:trPr>
        <w:tc>
          <w:tcPr>
            <w:tcW w:w="1980" w:type="dxa"/>
          </w:tcPr>
          <w:p w14:paraId="6880E3C7"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969" w:type="dxa"/>
          </w:tcPr>
          <w:p w14:paraId="33AF26A8" w14:textId="77777777" w:rsidR="00553889" w:rsidRDefault="00553889" w:rsidP="00917FF6">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14:paraId="5692AD6E" w14:textId="77777777" w:rsidR="006C204E" w:rsidRDefault="006C204E" w:rsidP="006C204E">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2</w:t>
      </w:r>
      <w:r>
        <w:rPr>
          <w:rFonts w:eastAsia="바탕" w:hint="eastAsia"/>
          <w:sz w:val="22"/>
          <w:szCs w:val="22"/>
          <w:lang w:eastAsia="ko-KR"/>
        </w:rPr>
        <w:t xml:space="preserve">: Example of </w:t>
      </w:r>
      <w:r>
        <w:rPr>
          <w:rFonts w:eastAsia="바탕"/>
          <w:sz w:val="22"/>
          <w:szCs w:val="22"/>
          <w:lang w:eastAsia="ko-KR"/>
        </w:rPr>
        <w:t>Alt 4 (</w:t>
      </w:r>
      <w:r>
        <w:rPr>
          <w:sz w:val="22"/>
          <w:szCs w:val="22"/>
          <w:lang w:eastAsia="ko-KR"/>
        </w:rPr>
        <w:t>Shared-state-extension</w:t>
      </w:r>
      <w:r>
        <w:rPr>
          <w:rFonts w:eastAsia="바탕"/>
          <w:sz w:val="22"/>
          <w:szCs w:val="22"/>
          <w:lang w:eastAsia="ko-KR"/>
        </w:rPr>
        <w:t>) for composition of DCI field in multi-cell DCI</w:t>
      </w:r>
    </w:p>
    <w:p w14:paraId="541434CB" w14:textId="77777777" w:rsidR="006C204E" w:rsidRDefault="006C204E" w:rsidP="004C7CEB">
      <w:pPr>
        <w:spacing w:before="120" w:after="120" w:line="240" w:lineRule="auto"/>
        <w:ind w:left="0" w:firstLineChars="100" w:firstLine="220"/>
        <w:rPr>
          <w:rFonts w:eastAsia="바탕"/>
          <w:sz w:val="22"/>
          <w:szCs w:val="22"/>
          <w:lang w:eastAsia="ko-KR"/>
        </w:rPr>
      </w:pPr>
    </w:p>
    <w:p w14:paraId="263A35CD" w14:textId="3DEB88B3" w:rsidR="00F22C38" w:rsidRDefault="00F22C3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 xml:space="preserve">on the </w:t>
      </w:r>
      <w:r w:rsidR="00725D11">
        <w:rPr>
          <w:rFonts w:eastAsia="바탕"/>
          <w:sz w:val="22"/>
          <w:szCs w:val="22"/>
          <w:lang w:eastAsia="ko-KR"/>
        </w:rPr>
        <w:t xml:space="preserve">classification </w:t>
      </w:r>
      <w:r>
        <w:rPr>
          <w:rFonts w:eastAsia="바탕"/>
          <w:sz w:val="22"/>
          <w:szCs w:val="22"/>
          <w:lang w:eastAsia="ko-KR"/>
        </w:rPr>
        <w:t xml:space="preserve">of DCI field types in above, we provide our views on </w:t>
      </w:r>
      <w:r w:rsidR="00546963">
        <w:rPr>
          <w:rFonts w:eastAsia="바탕"/>
          <w:sz w:val="22"/>
          <w:szCs w:val="22"/>
          <w:lang w:eastAsia="ko-KR"/>
        </w:rPr>
        <w:t>the composition of DCI fields in a multi-cell DCI, especially for resource allocation fields, HARQ related fields, and MIMO related fields.</w:t>
      </w:r>
    </w:p>
    <w:p w14:paraId="222EBC16" w14:textId="77777777" w:rsidR="00546963" w:rsidRDefault="00546963" w:rsidP="004C7CEB">
      <w:pPr>
        <w:spacing w:before="120" w:after="120" w:line="240" w:lineRule="auto"/>
        <w:ind w:left="0" w:firstLineChars="100" w:firstLine="220"/>
        <w:rPr>
          <w:rFonts w:eastAsia="바탕"/>
          <w:sz w:val="22"/>
          <w:szCs w:val="22"/>
          <w:lang w:eastAsia="ko-KR"/>
        </w:rPr>
      </w:pPr>
    </w:p>
    <w:p w14:paraId="75F25DD3" w14:textId="77777777" w:rsidR="00FD4E79" w:rsidRDefault="00FD4E79" w:rsidP="00546963">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R</w:t>
      </w:r>
      <w:r>
        <w:rPr>
          <w:rFonts w:ascii="Times New Roman" w:hAnsi="Times New Roman" w:hint="eastAsia"/>
          <w:sz w:val="22"/>
          <w:szCs w:val="22"/>
          <w:lang w:eastAsia="ko-KR"/>
        </w:rPr>
        <w:t xml:space="preserve">esource </w:t>
      </w:r>
      <w:r>
        <w:rPr>
          <w:rFonts w:ascii="Times New Roman" w:hAnsi="Times New Roman"/>
          <w:sz w:val="22"/>
          <w:szCs w:val="22"/>
          <w:lang w:eastAsia="ko-KR"/>
        </w:rPr>
        <w:t>allocation fields</w:t>
      </w:r>
    </w:p>
    <w:p w14:paraId="6E064C94" w14:textId="77777777" w:rsidR="00546963" w:rsidRDefault="00546963"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F</w:t>
      </w:r>
      <w:r>
        <w:rPr>
          <w:rFonts w:ascii="Times New Roman" w:hAnsi="Times New Roman"/>
          <w:sz w:val="22"/>
          <w:szCs w:val="22"/>
          <w:lang w:eastAsia="ko-KR"/>
        </w:rPr>
        <w:t xml:space="preserve">DRA field: Separate (or </w:t>
      </w:r>
      <w:r w:rsidR="00A07090">
        <w:rPr>
          <w:rFonts w:ascii="Times New Roman" w:hAnsi="Times New Roman"/>
          <w:sz w:val="22"/>
          <w:szCs w:val="22"/>
          <w:lang w:eastAsia="ko-KR"/>
        </w:rPr>
        <w:t>S</w:t>
      </w:r>
      <w:r>
        <w:rPr>
          <w:rFonts w:ascii="Times New Roman" w:hAnsi="Times New Roman"/>
          <w:sz w:val="22"/>
          <w:szCs w:val="22"/>
          <w:lang w:eastAsia="ko-KR"/>
        </w:rPr>
        <w:t>hared</w:t>
      </w:r>
      <w:r w:rsidR="00A07090">
        <w:rPr>
          <w:rFonts w:ascii="Times New Roman" w:hAnsi="Times New Roman"/>
          <w:sz w:val="22"/>
          <w:szCs w:val="22"/>
          <w:lang w:eastAsia="ko-KR"/>
        </w:rPr>
        <w:t xml:space="preserve"> in some cases</w:t>
      </w:r>
      <w:r>
        <w:rPr>
          <w:rFonts w:ascii="Times New Roman" w:hAnsi="Times New Roman"/>
          <w:sz w:val="22"/>
          <w:szCs w:val="22"/>
          <w:lang w:eastAsia="ko-KR"/>
        </w:rPr>
        <w:t>)</w:t>
      </w:r>
    </w:p>
    <w:p w14:paraId="02B4BD62" w14:textId="77777777" w:rsidR="00546963" w:rsidRPr="00FD4E79" w:rsidRDefault="00A45866" w:rsidP="00FD4E79">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w:t>
      </w:r>
      <w:r w:rsidRPr="00FD4E79">
        <w:rPr>
          <w:rFonts w:ascii="Times New Roman" w:hAnsi="Times New Roman"/>
          <w:sz w:val="22"/>
          <w:szCs w:val="22"/>
          <w:lang w:eastAsia="ko-KR"/>
        </w:rPr>
        <w:t xml:space="preserve"> </w:t>
      </w:r>
      <w:r>
        <w:rPr>
          <w:rFonts w:ascii="Times New Roman" w:hAnsi="Times New Roman"/>
          <w:sz w:val="22"/>
          <w:szCs w:val="22"/>
          <w:lang w:eastAsia="ko-KR"/>
        </w:rPr>
        <w:t>s</w:t>
      </w:r>
      <w:r w:rsidR="00546963" w:rsidRPr="00FD4E79">
        <w:rPr>
          <w:rFonts w:ascii="Times New Roman" w:hAnsi="Times New Roman"/>
          <w:sz w:val="22"/>
          <w:szCs w:val="22"/>
          <w:lang w:eastAsia="ko-KR"/>
        </w:rPr>
        <w:t xml:space="preserve">ince the FDRA might be independent between scheduled cells, </w:t>
      </w:r>
      <w:r w:rsidR="00A07090" w:rsidRPr="00FD4E79">
        <w:rPr>
          <w:rFonts w:ascii="Times New Roman" w:hAnsi="Times New Roman"/>
          <w:sz w:val="22"/>
          <w:szCs w:val="22"/>
          <w:lang w:eastAsia="ko-KR"/>
        </w:rPr>
        <w:t>this field can be “Separate-</w:t>
      </w:r>
      <w:r w:rsidR="005118A2">
        <w:rPr>
          <w:rFonts w:ascii="Times New Roman" w:hAnsi="Times New Roman"/>
          <w:sz w:val="22"/>
          <w:szCs w:val="22"/>
          <w:lang w:eastAsia="ko-KR"/>
        </w:rPr>
        <w:t>reduced</w:t>
      </w:r>
      <w:r w:rsidR="00A07090" w:rsidRPr="00FD4E79">
        <w:rPr>
          <w:rFonts w:ascii="Times New Roman" w:hAnsi="Times New Roman"/>
          <w:sz w:val="22"/>
          <w:szCs w:val="22"/>
          <w:lang w:eastAsia="ko-KR"/>
        </w:rPr>
        <w:t>”</w:t>
      </w:r>
      <w:r w:rsidR="00332DB2" w:rsidRPr="00FD4E79">
        <w:rPr>
          <w:rFonts w:ascii="Times New Roman" w:hAnsi="Times New Roman"/>
          <w:sz w:val="22"/>
          <w:szCs w:val="22"/>
          <w:lang w:eastAsia="ko-KR"/>
        </w:rPr>
        <w:t xml:space="preserve"> type</w:t>
      </w:r>
      <w:r w:rsidR="00A07090" w:rsidRPr="00FD4E79">
        <w:rPr>
          <w:rFonts w:ascii="Times New Roman" w:hAnsi="Times New Roman"/>
          <w:sz w:val="22"/>
          <w:szCs w:val="22"/>
          <w:lang w:eastAsia="ko-KR"/>
        </w:rPr>
        <w:t>, and the field size can be reduced in multi-cell scheduling case (e.g. by increasin</w:t>
      </w:r>
      <w:r w:rsidR="00C80263" w:rsidRPr="00FD4E79">
        <w:rPr>
          <w:rFonts w:ascii="Times New Roman" w:hAnsi="Times New Roman"/>
          <w:sz w:val="22"/>
          <w:szCs w:val="22"/>
          <w:lang w:eastAsia="ko-KR"/>
        </w:rPr>
        <w:t xml:space="preserve">g RBG size). On the other hand, in some cases </w:t>
      </w:r>
      <w:r w:rsidR="00C80263" w:rsidRPr="00FD4E79">
        <w:rPr>
          <w:rFonts w:ascii="Times New Roman" w:hAnsi="Times New Roman" w:hint="eastAsia"/>
          <w:sz w:val="22"/>
          <w:szCs w:val="22"/>
          <w:lang w:eastAsia="ko-KR"/>
        </w:rPr>
        <w:t xml:space="preserve">such as </w:t>
      </w:r>
      <w:r w:rsidR="00C80263" w:rsidRPr="00FD4E79">
        <w:rPr>
          <w:rFonts w:ascii="Times New Roman" w:hAnsi="Times New Roman"/>
          <w:sz w:val="22"/>
          <w:szCs w:val="22"/>
          <w:lang w:eastAsia="ko-KR"/>
        </w:rPr>
        <w:t xml:space="preserve">the </w:t>
      </w:r>
      <w:r w:rsidR="00C80263" w:rsidRPr="00FD4E79">
        <w:rPr>
          <w:rFonts w:ascii="Times New Roman" w:hAnsi="Times New Roman" w:hint="eastAsia"/>
          <w:sz w:val="22"/>
          <w:szCs w:val="22"/>
          <w:lang w:eastAsia="ko-KR"/>
        </w:rPr>
        <w:t xml:space="preserve">cells </w:t>
      </w:r>
      <w:r w:rsidR="00C80263" w:rsidRPr="00FD4E79">
        <w:rPr>
          <w:rFonts w:ascii="Times New Roman" w:hAnsi="Times New Roman"/>
          <w:sz w:val="22"/>
          <w:szCs w:val="22"/>
          <w:lang w:eastAsia="ko-KR"/>
        </w:rPr>
        <w:t xml:space="preserve">within same </w:t>
      </w:r>
      <w:r w:rsidR="00C80263" w:rsidRPr="00FD4E79">
        <w:rPr>
          <w:rFonts w:ascii="Times New Roman" w:hAnsi="Times New Roman" w:hint="eastAsia"/>
          <w:sz w:val="22"/>
          <w:szCs w:val="22"/>
          <w:lang w:eastAsia="ko-KR"/>
        </w:rPr>
        <w:t xml:space="preserve">band or same RA type, </w:t>
      </w:r>
      <w:r w:rsidR="00C80263" w:rsidRPr="00FD4E79">
        <w:rPr>
          <w:rFonts w:ascii="Times New Roman" w:hAnsi="Times New Roman"/>
          <w:sz w:val="22"/>
          <w:szCs w:val="22"/>
          <w:lang w:eastAsia="ko-KR"/>
        </w:rPr>
        <w:t>this field can be “Shared-common”</w:t>
      </w:r>
      <w:r w:rsidR="00332DB2" w:rsidRPr="00FD4E79">
        <w:rPr>
          <w:rFonts w:ascii="Times New Roman" w:hAnsi="Times New Roman"/>
          <w:sz w:val="22"/>
          <w:szCs w:val="22"/>
          <w:lang w:eastAsia="ko-KR"/>
        </w:rPr>
        <w:t xml:space="preserve"> type, and in this case, different number of RBs between cells needs to be considered when indicating common FDRA.</w:t>
      </w:r>
    </w:p>
    <w:p w14:paraId="6AD21691" w14:textId="77777777" w:rsidR="00546963" w:rsidRDefault="00332DB2"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TDRA field: </w:t>
      </w:r>
      <w:r>
        <w:rPr>
          <w:rFonts w:ascii="Times New Roman" w:hAnsi="Times New Roman"/>
          <w:sz w:val="22"/>
          <w:szCs w:val="22"/>
          <w:lang w:eastAsia="ko-KR"/>
        </w:rPr>
        <w:t>Separate (or Shared)</w:t>
      </w:r>
    </w:p>
    <w:p w14:paraId="18B89AD6" w14:textId="77777777" w:rsidR="00332DB2" w:rsidRDefault="00332DB2" w:rsidP="00FD4E7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Since the TDRA might also be independent between scheduled cells, this field can also be “Separate-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 rows in the TDRA table). Alternatively (or in some cases), this field can be “Shared-state-extension” type</w:t>
      </w:r>
      <w:r w:rsidR="00FD4E79">
        <w:rPr>
          <w:rFonts w:ascii="Times New Roman" w:hAnsi="Times New Roman"/>
          <w:sz w:val="22"/>
          <w:szCs w:val="22"/>
          <w:lang w:eastAsia="ko-KR"/>
        </w:rPr>
        <w:t>, and in this case, K0/K2 can be configured with a single value for multiple cells (per TDRA row) or with multiple values corresponding to multiple cells (per TDRA row).</w:t>
      </w:r>
    </w:p>
    <w:p w14:paraId="7D18CC58" w14:textId="77777777"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HARQ related</w:t>
      </w:r>
      <w:r>
        <w:rPr>
          <w:rFonts w:ascii="Times New Roman" w:hAnsi="Times New Roman"/>
          <w:sz w:val="22"/>
          <w:szCs w:val="22"/>
          <w:lang w:eastAsia="ko-KR"/>
        </w:rPr>
        <w:t xml:space="preserve"> fields</w:t>
      </w:r>
    </w:p>
    <w:p w14:paraId="3B644C8C"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MCS field</w:t>
      </w:r>
      <w:r w:rsidR="004B1769">
        <w:rPr>
          <w:rFonts w:ascii="Times New Roman" w:hAnsi="Times New Roman"/>
          <w:sz w:val="22"/>
          <w:szCs w:val="22"/>
          <w:lang w:eastAsia="ko-KR"/>
        </w:rPr>
        <w:t xml:space="preserve">: Separate </w:t>
      </w:r>
      <w:r w:rsidR="001838EF">
        <w:rPr>
          <w:rFonts w:ascii="Times New Roman" w:hAnsi="Times New Roman"/>
          <w:sz w:val="22"/>
          <w:szCs w:val="22"/>
          <w:lang w:eastAsia="ko-KR"/>
        </w:rPr>
        <w:t>(or Shared in some cases)</w:t>
      </w:r>
    </w:p>
    <w:p w14:paraId="11D96503" w14:textId="77777777" w:rsidR="009162CC" w:rsidRDefault="00A45866" w:rsidP="009162CC">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w:t>
      </w:r>
      <w:r w:rsidRPr="00FD4E79">
        <w:rPr>
          <w:rFonts w:ascii="Times New Roman" w:hAnsi="Times New Roman"/>
          <w:sz w:val="22"/>
          <w:szCs w:val="22"/>
          <w:lang w:eastAsia="ko-KR"/>
        </w:rPr>
        <w:t xml:space="preserve"> </w:t>
      </w:r>
      <w:r>
        <w:rPr>
          <w:rFonts w:ascii="Times New Roman" w:hAnsi="Times New Roman"/>
          <w:sz w:val="22"/>
          <w:szCs w:val="22"/>
          <w:lang w:eastAsia="ko-KR"/>
        </w:rPr>
        <w:t>s</w:t>
      </w:r>
      <w:r w:rsidR="009162CC">
        <w:rPr>
          <w:rFonts w:ascii="Times New Roman" w:hAnsi="Times New Roman" w:hint="eastAsia"/>
          <w:sz w:val="22"/>
          <w:szCs w:val="22"/>
          <w:lang w:eastAsia="ko-KR"/>
        </w:rPr>
        <w:t xml:space="preserve">ince the MCS might be independent between cells/TBs, this field can be </w:t>
      </w:r>
      <w:r w:rsidR="009162CC">
        <w:rPr>
          <w:rFonts w:ascii="Times New Roman" w:hAnsi="Times New Roman"/>
          <w:sz w:val="22"/>
          <w:szCs w:val="22"/>
          <w:lang w:eastAsia="ko-KR"/>
        </w:rPr>
        <w:t>“Separate-</w:t>
      </w:r>
      <w:r w:rsidR="005118A2">
        <w:rPr>
          <w:rFonts w:ascii="Times New Roman" w:hAnsi="Times New Roman"/>
          <w:sz w:val="22"/>
          <w:szCs w:val="22"/>
          <w:lang w:eastAsia="ko-KR"/>
        </w:rPr>
        <w:t>reduced</w:t>
      </w:r>
      <w:r w:rsidR="009162CC">
        <w:rPr>
          <w:rFonts w:ascii="Times New Roman" w:hAnsi="Times New Roman"/>
          <w:sz w:val="22"/>
          <w:szCs w:val="22"/>
          <w:lang w:eastAsia="ko-KR"/>
        </w:rPr>
        <w:t>”</w:t>
      </w:r>
      <w:r w:rsidR="009162CC" w:rsidRPr="00332DB2">
        <w:rPr>
          <w:rFonts w:ascii="Times New Roman" w:hAnsi="Times New Roman"/>
          <w:sz w:val="22"/>
          <w:szCs w:val="22"/>
          <w:lang w:eastAsia="ko-KR"/>
        </w:rPr>
        <w:t xml:space="preserve"> </w:t>
      </w:r>
      <w:r w:rsidR="009162CC">
        <w:rPr>
          <w:rFonts w:ascii="Times New Roman" w:hAnsi="Times New Roman"/>
          <w:sz w:val="22"/>
          <w:szCs w:val="22"/>
          <w:lang w:eastAsia="ko-KR"/>
        </w:rPr>
        <w:t>type, and the field size can be reduced in multi-cell sche</w:t>
      </w:r>
      <w:r w:rsidR="004B1769">
        <w:rPr>
          <w:rFonts w:ascii="Times New Roman" w:hAnsi="Times New Roman"/>
          <w:sz w:val="22"/>
          <w:szCs w:val="22"/>
          <w:lang w:eastAsia="ko-KR"/>
        </w:rPr>
        <w:t xml:space="preserve">duling case (e.g. by extracting some MCS indexes in the MCS table). </w:t>
      </w:r>
      <w:r w:rsidR="004B1769" w:rsidRPr="00FD4E79">
        <w:rPr>
          <w:rFonts w:ascii="Times New Roman" w:hAnsi="Times New Roman"/>
          <w:sz w:val="22"/>
          <w:szCs w:val="22"/>
          <w:lang w:eastAsia="ko-KR"/>
        </w:rPr>
        <w:t xml:space="preserve">On the other hand, in some cases </w:t>
      </w:r>
      <w:r w:rsidR="004B1769" w:rsidRPr="00FD4E79">
        <w:rPr>
          <w:rFonts w:ascii="Times New Roman" w:hAnsi="Times New Roman" w:hint="eastAsia"/>
          <w:sz w:val="22"/>
          <w:szCs w:val="22"/>
          <w:lang w:eastAsia="ko-KR"/>
        </w:rPr>
        <w:t xml:space="preserve">such as </w:t>
      </w:r>
      <w:r w:rsidR="004B1769" w:rsidRPr="00FD4E79">
        <w:rPr>
          <w:rFonts w:ascii="Times New Roman" w:hAnsi="Times New Roman"/>
          <w:sz w:val="22"/>
          <w:szCs w:val="22"/>
          <w:lang w:eastAsia="ko-KR"/>
        </w:rPr>
        <w:t xml:space="preserve">the </w:t>
      </w:r>
      <w:r w:rsidR="004B1769" w:rsidRPr="00FD4E79">
        <w:rPr>
          <w:rFonts w:ascii="Times New Roman" w:hAnsi="Times New Roman" w:hint="eastAsia"/>
          <w:sz w:val="22"/>
          <w:szCs w:val="22"/>
          <w:lang w:eastAsia="ko-KR"/>
        </w:rPr>
        <w:t xml:space="preserve">cells </w:t>
      </w:r>
      <w:r w:rsidR="004B1769" w:rsidRPr="00FD4E79">
        <w:rPr>
          <w:rFonts w:ascii="Times New Roman" w:hAnsi="Times New Roman"/>
          <w:sz w:val="22"/>
          <w:szCs w:val="22"/>
          <w:lang w:eastAsia="ko-KR"/>
        </w:rPr>
        <w:t xml:space="preserve">within same </w:t>
      </w:r>
      <w:r w:rsidR="004B1769" w:rsidRPr="00FD4E79">
        <w:rPr>
          <w:rFonts w:ascii="Times New Roman" w:hAnsi="Times New Roman" w:hint="eastAsia"/>
          <w:sz w:val="22"/>
          <w:szCs w:val="22"/>
          <w:lang w:eastAsia="ko-KR"/>
        </w:rPr>
        <w:t>band</w:t>
      </w:r>
      <w:r w:rsidR="004B1769">
        <w:rPr>
          <w:rFonts w:ascii="Times New Roman" w:hAnsi="Times New Roman"/>
          <w:sz w:val="22"/>
          <w:szCs w:val="22"/>
          <w:lang w:eastAsia="ko-KR"/>
        </w:rPr>
        <w:t xml:space="preserve">, </w:t>
      </w:r>
      <w:r w:rsidR="004B1769" w:rsidRPr="00FD4E79">
        <w:rPr>
          <w:rFonts w:ascii="Times New Roman" w:hAnsi="Times New Roman"/>
          <w:sz w:val="22"/>
          <w:szCs w:val="22"/>
          <w:lang w:eastAsia="ko-KR"/>
        </w:rPr>
        <w:t xml:space="preserve">this field can be </w:t>
      </w:r>
      <w:r w:rsidR="001838EF">
        <w:rPr>
          <w:rFonts w:ascii="Times New Roman" w:hAnsi="Times New Roman"/>
          <w:sz w:val="22"/>
          <w:szCs w:val="22"/>
          <w:lang w:eastAsia="ko-KR"/>
        </w:rPr>
        <w:t xml:space="preserve">“Shared-common” or </w:t>
      </w:r>
      <w:r w:rsidR="004B1769" w:rsidRPr="00FD4E79">
        <w:rPr>
          <w:rFonts w:ascii="Times New Roman" w:hAnsi="Times New Roman"/>
          <w:sz w:val="22"/>
          <w:szCs w:val="22"/>
          <w:lang w:eastAsia="ko-KR"/>
        </w:rPr>
        <w:t>“</w:t>
      </w:r>
      <w:r w:rsidR="004B1769">
        <w:rPr>
          <w:rFonts w:ascii="Times New Roman" w:hAnsi="Times New Roman"/>
          <w:sz w:val="22"/>
          <w:szCs w:val="22"/>
          <w:lang w:eastAsia="ko-KR"/>
        </w:rPr>
        <w:t>Separate</w:t>
      </w:r>
      <w:r w:rsidR="004B1769" w:rsidRPr="00FD4E79">
        <w:rPr>
          <w:rFonts w:ascii="Times New Roman" w:hAnsi="Times New Roman"/>
          <w:sz w:val="22"/>
          <w:szCs w:val="22"/>
          <w:lang w:eastAsia="ko-KR"/>
        </w:rPr>
        <w:t>-</w:t>
      </w:r>
      <w:r w:rsidR="004B1769">
        <w:rPr>
          <w:rFonts w:ascii="Times New Roman" w:hAnsi="Times New Roman"/>
          <w:sz w:val="22"/>
          <w:szCs w:val="22"/>
          <w:lang w:eastAsia="ko-KR"/>
        </w:rPr>
        <w:t>delta</w:t>
      </w:r>
      <w:r w:rsidR="004B1769" w:rsidRPr="00FD4E79">
        <w:rPr>
          <w:rFonts w:ascii="Times New Roman" w:hAnsi="Times New Roman"/>
          <w:sz w:val="22"/>
          <w:szCs w:val="22"/>
          <w:lang w:eastAsia="ko-KR"/>
        </w:rPr>
        <w:t>” type</w:t>
      </w:r>
      <w:r w:rsidR="004B1769">
        <w:rPr>
          <w:rFonts w:ascii="Times New Roman" w:hAnsi="Times New Roman"/>
          <w:sz w:val="22"/>
          <w:szCs w:val="22"/>
          <w:lang w:eastAsia="ko-KR"/>
        </w:rPr>
        <w:t>.</w:t>
      </w:r>
    </w:p>
    <w:p w14:paraId="5C04E8DF"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NDI/RV field</w:t>
      </w:r>
      <w:r w:rsidR="004B1769">
        <w:rPr>
          <w:rFonts w:ascii="Times New Roman" w:hAnsi="Times New Roman"/>
          <w:sz w:val="22"/>
          <w:szCs w:val="22"/>
          <w:lang w:eastAsia="ko-KR"/>
        </w:rPr>
        <w:t>: Separate (or Shared for RV field)</w:t>
      </w:r>
    </w:p>
    <w:p w14:paraId="4366A979" w14:textId="77777777" w:rsidR="004B1769" w:rsidRDefault="004B1769" w:rsidP="004B176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sidR="002E3418">
        <w:rPr>
          <w:rFonts w:ascii="Times New Roman" w:hAnsi="Times New Roman" w:hint="eastAsia"/>
          <w:sz w:val="22"/>
          <w:szCs w:val="22"/>
          <w:lang w:eastAsia="ko-KR"/>
        </w:rPr>
        <w:t xml:space="preserve">NDI/RV </w:t>
      </w:r>
      <w:r>
        <w:rPr>
          <w:rFonts w:ascii="Times New Roman" w:hAnsi="Times New Roman" w:hint="eastAsia"/>
          <w:sz w:val="22"/>
          <w:szCs w:val="22"/>
          <w:lang w:eastAsia="ko-KR"/>
        </w:rPr>
        <w:t xml:space="preserve">might </w:t>
      </w:r>
      <w:r w:rsidR="002E3418">
        <w:rPr>
          <w:rFonts w:ascii="Times New Roman" w:hAnsi="Times New Roman"/>
          <w:sz w:val="22"/>
          <w:szCs w:val="22"/>
          <w:lang w:eastAsia="ko-KR"/>
        </w:rPr>
        <w:t xml:space="preserve">also </w:t>
      </w:r>
      <w:r w:rsidR="002E3418">
        <w:rPr>
          <w:rFonts w:ascii="Times New Roman" w:hAnsi="Times New Roman" w:hint="eastAsia"/>
          <w:sz w:val="22"/>
          <w:szCs w:val="22"/>
          <w:lang w:eastAsia="ko-KR"/>
        </w:rPr>
        <w:t xml:space="preserve">be independent between cells/TBs, this field can also be </w:t>
      </w:r>
      <w:r w:rsidR="002E3418">
        <w:rPr>
          <w:rFonts w:ascii="Times New Roman" w:hAnsi="Times New Roman"/>
          <w:sz w:val="22"/>
          <w:szCs w:val="22"/>
          <w:lang w:eastAsia="ko-KR"/>
        </w:rPr>
        <w:t>“Separate-</w:t>
      </w:r>
      <w:r w:rsidR="005118A2">
        <w:rPr>
          <w:rFonts w:ascii="Times New Roman" w:hAnsi="Times New Roman"/>
          <w:sz w:val="22"/>
          <w:szCs w:val="22"/>
          <w:lang w:eastAsia="ko-KR"/>
        </w:rPr>
        <w:t>reduced</w:t>
      </w:r>
      <w:r w:rsidR="002E3418">
        <w:rPr>
          <w:rFonts w:ascii="Times New Roman" w:hAnsi="Times New Roman"/>
          <w:sz w:val="22"/>
          <w:szCs w:val="22"/>
          <w:lang w:eastAsia="ko-KR"/>
        </w:rPr>
        <w:t>”</w:t>
      </w:r>
      <w:r w:rsidR="002E3418" w:rsidRPr="00332DB2">
        <w:rPr>
          <w:rFonts w:ascii="Times New Roman" w:hAnsi="Times New Roman"/>
          <w:sz w:val="22"/>
          <w:szCs w:val="22"/>
          <w:lang w:eastAsia="ko-KR"/>
        </w:rPr>
        <w:t xml:space="preserve"> </w:t>
      </w:r>
      <w:r w:rsidR="002E3418">
        <w:rPr>
          <w:rFonts w:ascii="Times New Roman" w:hAnsi="Times New Roman"/>
          <w:sz w:val="22"/>
          <w:szCs w:val="22"/>
          <w:lang w:eastAsia="ko-KR"/>
        </w:rPr>
        <w:t xml:space="preserve">type, and the RV field size can be reduced in multi-cell scheduling case (e.g. by 1-bit indication). </w:t>
      </w:r>
      <w:r w:rsidR="002E3418" w:rsidRPr="00FD4E79">
        <w:rPr>
          <w:rFonts w:ascii="Times New Roman" w:hAnsi="Times New Roman"/>
          <w:sz w:val="22"/>
          <w:szCs w:val="22"/>
          <w:lang w:eastAsia="ko-KR"/>
        </w:rPr>
        <w:t>On the other hand</w:t>
      </w:r>
      <w:r w:rsidR="002E3418">
        <w:rPr>
          <w:rFonts w:ascii="Times New Roman" w:hAnsi="Times New Roman"/>
          <w:sz w:val="22"/>
          <w:szCs w:val="22"/>
          <w:lang w:eastAsia="ko-KR"/>
        </w:rPr>
        <w:t xml:space="preserve">, in case of RV field, it can be </w:t>
      </w:r>
      <w:r w:rsidR="002E3418" w:rsidRPr="00FD4E79">
        <w:rPr>
          <w:rFonts w:ascii="Times New Roman" w:hAnsi="Times New Roman"/>
          <w:sz w:val="22"/>
          <w:szCs w:val="22"/>
          <w:lang w:eastAsia="ko-KR"/>
        </w:rPr>
        <w:t>“Shared-common” type</w:t>
      </w:r>
      <w:r w:rsidR="002E3418">
        <w:rPr>
          <w:rFonts w:ascii="Times New Roman" w:hAnsi="Times New Roman"/>
          <w:sz w:val="22"/>
          <w:szCs w:val="22"/>
          <w:lang w:eastAsia="ko-KR"/>
        </w:rPr>
        <w:t xml:space="preserve"> between TBs in a same cell and/or between cells.</w:t>
      </w:r>
    </w:p>
    <w:p w14:paraId="54806777"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HARQ ID field</w:t>
      </w:r>
      <w:r w:rsidR="002E3418">
        <w:rPr>
          <w:rFonts w:ascii="Times New Roman" w:hAnsi="Times New Roman"/>
          <w:sz w:val="22"/>
          <w:szCs w:val="22"/>
          <w:lang w:eastAsia="ko-KR"/>
        </w:rPr>
        <w:t>: Separate (or Shared)</w:t>
      </w:r>
    </w:p>
    <w:p w14:paraId="5D0E1845" w14:textId="77777777" w:rsidR="002E3418" w:rsidRDefault="002E3418" w:rsidP="002E34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HARQ ID</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also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 xml:space="preserve">type, and the HARQ ID field size can be reduced in multi-cell scheduling case (e.g. by using less number of HARQ IDs than the configured maximum). </w:t>
      </w:r>
      <w:r w:rsidR="00D44151">
        <w:rPr>
          <w:rFonts w:ascii="Times New Roman" w:hAnsi="Times New Roman"/>
          <w:sz w:val="22"/>
          <w:szCs w:val="22"/>
          <w:lang w:eastAsia="ko-KR"/>
        </w:rPr>
        <w:t>Alternatively, to reduce DCI overhead even with scheduling restriction</w:t>
      </w:r>
      <w:r w:rsidR="00D44151" w:rsidRPr="00FD4E79">
        <w:rPr>
          <w:rFonts w:ascii="Times New Roman" w:hAnsi="Times New Roman" w:hint="eastAsia"/>
          <w:sz w:val="22"/>
          <w:szCs w:val="22"/>
          <w:lang w:eastAsia="ko-KR"/>
        </w:rPr>
        <w:t xml:space="preserve">, </w:t>
      </w:r>
      <w:r w:rsidR="00D44151" w:rsidRPr="00FD4E79">
        <w:rPr>
          <w:rFonts w:ascii="Times New Roman" w:hAnsi="Times New Roman"/>
          <w:sz w:val="22"/>
          <w:szCs w:val="22"/>
          <w:lang w:eastAsia="ko-KR"/>
        </w:rPr>
        <w:t xml:space="preserve">this field can be “Shared-common” type, and in this case, different </w:t>
      </w:r>
      <w:r w:rsidR="00D44151">
        <w:rPr>
          <w:rFonts w:ascii="Times New Roman" w:hAnsi="Times New Roman"/>
          <w:sz w:val="22"/>
          <w:szCs w:val="22"/>
          <w:lang w:eastAsia="ko-KR"/>
        </w:rPr>
        <w:t xml:space="preserve">(max) </w:t>
      </w:r>
      <w:r w:rsidR="00D44151" w:rsidRPr="00FD4E79">
        <w:rPr>
          <w:rFonts w:ascii="Times New Roman" w:hAnsi="Times New Roman"/>
          <w:sz w:val="22"/>
          <w:szCs w:val="22"/>
          <w:lang w:eastAsia="ko-KR"/>
        </w:rPr>
        <w:t xml:space="preserve">number of </w:t>
      </w:r>
      <w:r w:rsidR="00D44151">
        <w:rPr>
          <w:rFonts w:ascii="Times New Roman" w:hAnsi="Times New Roman"/>
          <w:sz w:val="22"/>
          <w:szCs w:val="22"/>
          <w:lang w:eastAsia="ko-KR"/>
        </w:rPr>
        <w:t>HARQ IDs</w:t>
      </w:r>
      <w:r w:rsidR="00D44151" w:rsidRPr="00FD4E79">
        <w:rPr>
          <w:rFonts w:ascii="Times New Roman" w:hAnsi="Times New Roman"/>
          <w:sz w:val="22"/>
          <w:szCs w:val="22"/>
          <w:lang w:eastAsia="ko-KR"/>
        </w:rPr>
        <w:t xml:space="preserve"> between cells needs to be considered.</w:t>
      </w:r>
    </w:p>
    <w:p w14:paraId="00C5F952" w14:textId="77777777"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MIMO related fields</w:t>
      </w:r>
    </w:p>
    <w:p w14:paraId="45FA61A1"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Antenna port field</w:t>
      </w:r>
      <w:r w:rsidR="00A45866">
        <w:rPr>
          <w:rFonts w:ascii="Times New Roman" w:hAnsi="Times New Roman"/>
          <w:sz w:val="22"/>
          <w:szCs w:val="22"/>
          <w:lang w:eastAsia="ko-KR"/>
        </w:rPr>
        <w:t xml:space="preserve">: </w:t>
      </w:r>
      <w:r w:rsidR="00A45866">
        <w:rPr>
          <w:rFonts w:ascii="Times New Roman" w:hAnsi="Times New Roman" w:hint="eastAsia"/>
          <w:sz w:val="22"/>
          <w:szCs w:val="22"/>
          <w:lang w:eastAsia="ko-KR"/>
        </w:rPr>
        <w:t>S</w:t>
      </w:r>
      <w:r w:rsidR="00A45866">
        <w:rPr>
          <w:rFonts w:ascii="Times New Roman" w:hAnsi="Times New Roman"/>
          <w:sz w:val="22"/>
          <w:szCs w:val="22"/>
          <w:lang w:eastAsia="ko-KR"/>
        </w:rPr>
        <w:t>eparate</w:t>
      </w:r>
    </w:p>
    <w:p w14:paraId="31804916" w14:textId="77777777" w:rsidR="00A45866" w:rsidRDefault="00A45866" w:rsidP="00A45866">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 s</w:t>
      </w:r>
      <w:r>
        <w:rPr>
          <w:rFonts w:ascii="Times New Roman" w:hAnsi="Times New Roman" w:hint="eastAsia"/>
          <w:sz w:val="22"/>
          <w:szCs w:val="22"/>
          <w:lang w:eastAsia="ko-KR"/>
        </w:rPr>
        <w:t xml:space="preserve">ince the </w:t>
      </w:r>
      <w:r>
        <w:rPr>
          <w:rFonts w:ascii="Times New Roman" w:hAnsi="Times New Roman"/>
          <w:sz w:val="22"/>
          <w:szCs w:val="22"/>
          <w:lang w:eastAsia="ko-KR"/>
        </w:rPr>
        <w:t>Antenna port</w:t>
      </w:r>
      <w:r>
        <w:rPr>
          <w:rFonts w:ascii="Times New Roman" w:hAnsi="Times New Roman" w:hint="eastAsia"/>
          <w:sz w:val="22"/>
          <w:szCs w:val="22"/>
          <w:lang w:eastAsia="ko-KR"/>
        </w:rPr>
        <w:t xml:space="preserve"> might 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w:t>
      </w:r>
      <w:r w:rsidR="00272C82">
        <w:rPr>
          <w:rFonts w:ascii="Times New Roman" w:hAnsi="Times New Roman"/>
          <w:sz w:val="22"/>
          <w:szCs w:val="22"/>
          <w:lang w:eastAsia="ko-KR"/>
        </w:rPr>
        <w:t xml:space="preserve"> size of</w:t>
      </w:r>
      <w:r>
        <w:rPr>
          <w:rFonts w:ascii="Times New Roman" w:hAnsi="Times New Roman"/>
          <w:sz w:val="22"/>
          <w:szCs w:val="22"/>
          <w:lang w:eastAsia="ko-KR"/>
        </w:rPr>
        <w:t xml:space="preserve"> </w:t>
      </w:r>
      <w:r w:rsidR="00272C82">
        <w:rPr>
          <w:rFonts w:ascii="Times New Roman" w:hAnsi="Times New Roman"/>
          <w:sz w:val="22"/>
          <w:szCs w:val="22"/>
          <w:lang w:eastAsia="ko-KR"/>
        </w:rPr>
        <w:t xml:space="preserve">Antenna port </w:t>
      </w:r>
      <w:r>
        <w:rPr>
          <w:rFonts w:ascii="Times New Roman" w:hAnsi="Times New Roman"/>
          <w:sz w:val="22"/>
          <w:szCs w:val="22"/>
          <w:lang w:eastAsia="ko-KR"/>
        </w:rPr>
        <w:t xml:space="preserve">table). </w:t>
      </w:r>
      <w:r w:rsidR="00B64462">
        <w:rPr>
          <w:rFonts w:ascii="Times New Roman" w:hAnsi="Times New Roman"/>
          <w:sz w:val="22"/>
          <w:szCs w:val="22"/>
          <w:lang w:eastAsia="ko-KR"/>
        </w:rPr>
        <w:t>Alternatively, to reduce DCI overhead even with scheduling restriction</w:t>
      </w:r>
      <w:r w:rsidR="00B64462" w:rsidRPr="00FD4E79">
        <w:rPr>
          <w:rFonts w:ascii="Times New Roman" w:hAnsi="Times New Roman" w:hint="eastAsia"/>
          <w:sz w:val="22"/>
          <w:szCs w:val="22"/>
          <w:lang w:eastAsia="ko-KR"/>
        </w:rPr>
        <w:t>,</w:t>
      </w:r>
      <w:r w:rsidR="00B64462">
        <w:rPr>
          <w:rFonts w:ascii="Times New Roman" w:hAnsi="Times New Roman"/>
          <w:sz w:val="22"/>
          <w:szCs w:val="22"/>
          <w:lang w:eastAsia="ko-KR"/>
        </w:rPr>
        <w:t xml:space="preserve"> </w:t>
      </w:r>
      <w:r w:rsidR="00B64462">
        <w:rPr>
          <w:rFonts w:ascii="Times New Roman" w:hAnsi="Times New Roman"/>
          <w:sz w:val="22"/>
          <w:szCs w:val="22"/>
          <w:lang w:eastAsia="ko-KR"/>
        </w:rPr>
        <w:lastRenderedPageBreak/>
        <w:t>the port index can be fixed for some of scheduled cells, or the transmission rank can be limited according to the number of TBs in a PDSCH.</w:t>
      </w:r>
    </w:p>
    <w:p w14:paraId="2180B001"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TCI field</w:t>
      </w:r>
      <w:r w:rsidR="00A45866">
        <w:rPr>
          <w:rFonts w:ascii="Times New Roman" w:hAnsi="Times New Roman"/>
          <w:sz w:val="22"/>
          <w:szCs w:val="22"/>
          <w:lang w:eastAsia="ko-KR"/>
        </w:rPr>
        <w:t xml:space="preserve">: </w:t>
      </w:r>
      <w:r w:rsidR="003F2A99">
        <w:rPr>
          <w:rFonts w:ascii="Times New Roman" w:hAnsi="Times New Roman"/>
          <w:sz w:val="22"/>
          <w:szCs w:val="22"/>
          <w:lang w:eastAsia="ko-KR"/>
        </w:rPr>
        <w:t>Separate (or Shared)</w:t>
      </w:r>
    </w:p>
    <w:p w14:paraId="60ECD620" w14:textId="77777777" w:rsidR="003F2A99" w:rsidRPr="0063070E" w:rsidRDefault="003F2A99" w:rsidP="003F2A9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TCI</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 xml:space="preserve">type, and the field size can be reduced in multi-cell scheduling case (e.g. </w:t>
      </w:r>
      <w:r w:rsidR="00272C82">
        <w:rPr>
          <w:rFonts w:ascii="Times New Roman" w:hAnsi="Times New Roman"/>
          <w:sz w:val="22"/>
          <w:szCs w:val="22"/>
          <w:lang w:eastAsia="ko-KR"/>
        </w:rPr>
        <w:t>by reducing the number of TCI code-points</w:t>
      </w:r>
      <w:r>
        <w:rPr>
          <w:rFonts w:ascii="Times New Roman" w:hAnsi="Times New Roman"/>
          <w:sz w:val="22"/>
          <w:szCs w:val="22"/>
          <w:lang w:eastAsia="ko-KR"/>
        </w:rPr>
        <w:t xml:space="preserve">). </w:t>
      </w:r>
      <w:r w:rsidR="0063070E">
        <w:rPr>
          <w:rFonts w:ascii="Times New Roman" w:hAnsi="Times New Roman"/>
          <w:sz w:val="22"/>
          <w:szCs w:val="22"/>
          <w:lang w:eastAsia="ko-KR"/>
        </w:rPr>
        <w:t>Alternatively, this field can be “Shared-state-extension” type, and in this</w:t>
      </w:r>
      <w:r w:rsidR="00272C82">
        <w:rPr>
          <w:rFonts w:ascii="Times New Roman" w:hAnsi="Times New Roman"/>
          <w:sz w:val="22"/>
          <w:szCs w:val="22"/>
          <w:lang w:eastAsia="ko-KR"/>
        </w:rPr>
        <w:t xml:space="preserve"> (and above)</w:t>
      </w:r>
      <w:r w:rsidR="0063070E">
        <w:rPr>
          <w:rFonts w:ascii="Times New Roman" w:hAnsi="Times New Roman"/>
          <w:sz w:val="22"/>
          <w:szCs w:val="22"/>
          <w:lang w:eastAsia="ko-KR"/>
        </w:rPr>
        <w:t xml:space="preserve"> case, </w:t>
      </w:r>
      <w:r w:rsidR="00272C82">
        <w:rPr>
          <w:rFonts w:ascii="Times New Roman" w:hAnsi="Times New Roman"/>
          <w:sz w:val="22"/>
          <w:szCs w:val="22"/>
          <w:lang w:eastAsia="ko-KR"/>
        </w:rPr>
        <w:t>different TCI configurations</w:t>
      </w:r>
      <w:r w:rsidR="00272C82" w:rsidRPr="00FD4E79">
        <w:rPr>
          <w:rFonts w:ascii="Times New Roman" w:hAnsi="Times New Roman"/>
          <w:sz w:val="22"/>
          <w:szCs w:val="22"/>
          <w:lang w:eastAsia="ko-KR"/>
        </w:rPr>
        <w:t xml:space="preserve"> </w:t>
      </w:r>
      <w:r w:rsidR="00272C82">
        <w:rPr>
          <w:rFonts w:ascii="Times New Roman" w:hAnsi="Times New Roman"/>
          <w:sz w:val="22"/>
          <w:szCs w:val="22"/>
          <w:lang w:eastAsia="ko-KR"/>
        </w:rPr>
        <w:t xml:space="preserve">(e.g. legacy Rel-16 TCI or unified Rel-17 TCI) </w:t>
      </w:r>
      <w:r w:rsidR="00272C82" w:rsidRPr="00FD4E79">
        <w:rPr>
          <w:rFonts w:ascii="Times New Roman" w:hAnsi="Times New Roman"/>
          <w:sz w:val="22"/>
          <w:szCs w:val="22"/>
          <w:lang w:eastAsia="ko-KR"/>
        </w:rPr>
        <w:t>between cells needs to be considered.</w:t>
      </w:r>
    </w:p>
    <w:p w14:paraId="78DF7991"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SRI field</w:t>
      </w:r>
      <w:r w:rsidR="00A45866">
        <w:rPr>
          <w:rFonts w:ascii="Times New Roman" w:hAnsi="Times New Roman"/>
          <w:sz w:val="22"/>
          <w:szCs w:val="22"/>
          <w:lang w:eastAsia="ko-KR"/>
        </w:rPr>
        <w:t xml:space="preserve">: </w:t>
      </w:r>
      <w:r w:rsidR="00272C82">
        <w:rPr>
          <w:rFonts w:ascii="Times New Roman" w:hAnsi="Times New Roman" w:hint="eastAsia"/>
          <w:sz w:val="22"/>
          <w:szCs w:val="22"/>
          <w:lang w:eastAsia="ko-KR"/>
        </w:rPr>
        <w:t>S</w:t>
      </w:r>
      <w:r w:rsidR="00272C82">
        <w:rPr>
          <w:rFonts w:ascii="Times New Roman" w:hAnsi="Times New Roman"/>
          <w:sz w:val="22"/>
          <w:szCs w:val="22"/>
          <w:lang w:eastAsia="ko-KR"/>
        </w:rPr>
        <w:t>eparate (or Shared)</w:t>
      </w:r>
    </w:p>
    <w:p w14:paraId="304797C1" w14:textId="77777777" w:rsidR="00272C82" w:rsidRDefault="00272C82" w:rsidP="00272C82">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SRI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the number of SRI code-points). Alternatively, this field can also be “Shared-state-extension” type, and in this case, different SRI configurations</w:t>
      </w:r>
      <w:r w:rsidRPr="00FD4E79">
        <w:rPr>
          <w:rFonts w:ascii="Times New Roman" w:hAnsi="Times New Roman"/>
          <w:sz w:val="22"/>
          <w:szCs w:val="22"/>
          <w:lang w:eastAsia="ko-KR"/>
        </w:rPr>
        <w:t xml:space="preserve"> </w:t>
      </w:r>
      <w:r>
        <w:rPr>
          <w:rFonts w:ascii="Times New Roman" w:hAnsi="Times New Roman"/>
          <w:sz w:val="22"/>
          <w:szCs w:val="22"/>
          <w:lang w:eastAsia="ko-KR"/>
        </w:rPr>
        <w:t xml:space="preserve">(e.g. codebook based or non-codebook based) </w:t>
      </w:r>
      <w:r w:rsidRPr="00FD4E79">
        <w:rPr>
          <w:rFonts w:ascii="Times New Roman" w:hAnsi="Times New Roman"/>
          <w:sz w:val="22"/>
          <w:szCs w:val="22"/>
          <w:lang w:eastAsia="ko-KR"/>
        </w:rPr>
        <w:t>between cells needs to be considered.</w:t>
      </w:r>
    </w:p>
    <w:p w14:paraId="45958621" w14:textId="77777777" w:rsidR="00FD4E79" w:rsidRDefault="009162CC" w:rsidP="009162CC">
      <w:pPr>
        <w:pStyle w:val="ac"/>
        <w:numPr>
          <w:ilvl w:val="1"/>
          <w:numId w:val="97"/>
        </w:numPr>
        <w:spacing w:before="120" w:after="120" w:line="240" w:lineRule="auto"/>
        <w:ind w:leftChars="0"/>
        <w:rPr>
          <w:rFonts w:ascii="Times New Roman" w:hAnsi="Times New Roman"/>
          <w:sz w:val="22"/>
          <w:szCs w:val="22"/>
          <w:lang w:eastAsia="ko-KR"/>
        </w:rPr>
      </w:pPr>
      <w:r w:rsidRPr="009162CC">
        <w:rPr>
          <w:rFonts w:ascii="Times New Roman" w:hAnsi="Times New Roman"/>
          <w:sz w:val="22"/>
          <w:szCs w:val="22"/>
          <w:lang w:eastAsia="ko-KR"/>
        </w:rPr>
        <w:t xml:space="preserve">Precoding info </w:t>
      </w:r>
      <w:r>
        <w:rPr>
          <w:rFonts w:ascii="Times New Roman" w:hAnsi="Times New Roman"/>
          <w:sz w:val="22"/>
          <w:szCs w:val="22"/>
          <w:lang w:eastAsia="ko-KR"/>
        </w:rPr>
        <w:t>&amp;</w:t>
      </w:r>
      <w:r w:rsidRPr="009162CC">
        <w:rPr>
          <w:rFonts w:ascii="Times New Roman" w:hAnsi="Times New Roman"/>
          <w:sz w:val="22"/>
          <w:szCs w:val="22"/>
          <w:lang w:eastAsia="ko-KR"/>
        </w:rPr>
        <w:t xml:space="preserve"> number of layers</w:t>
      </w:r>
      <w:r w:rsidR="00A45866">
        <w:rPr>
          <w:rFonts w:ascii="Times New Roman" w:hAnsi="Times New Roman"/>
          <w:sz w:val="22"/>
          <w:szCs w:val="22"/>
          <w:lang w:eastAsia="ko-KR"/>
        </w:rPr>
        <w:t xml:space="preserve">: </w:t>
      </w:r>
      <w:r w:rsidR="00110C18">
        <w:rPr>
          <w:rFonts w:ascii="Times New Roman" w:hAnsi="Times New Roman" w:hint="eastAsia"/>
          <w:sz w:val="22"/>
          <w:szCs w:val="22"/>
          <w:lang w:eastAsia="ko-KR"/>
        </w:rPr>
        <w:t>S</w:t>
      </w:r>
      <w:r w:rsidR="00110C18">
        <w:rPr>
          <w:rFonts w:ascii="Times New Roman" w:hAnsi="Times New Roman"/>
          <w:sz w:val="22"/>
          <w:szCs w:val="22"/>
          <w:lang w:eastAsia="ko-KR"/>
        </w:rPr>
        <w:t>eparate</w:t>
      </w:r>
    </w:p>
    <w:p w14:paraId="1447709D" w14:textId="77777777" w:rsidR="00110C18" w:rsidRPr="009162CC"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TPMI/layers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extracting some TPMI indexes in the TPMI table).</w:t>
      </w:r>
    </w:p>
    <w:p w14:paraId="13B7FB99" w14:textId="77777777"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sidRPr="00FD4E79">
        <w:rPr>
          <w:rFonts w:ascii="Times New Roman" w:hAnsi="Times New Roman"/>
          <w:sz w:val="22"/>
          <w:szCs w:val="22"/>
          <w:lang w:eastAsia="ko-KR"/>
        </w:rPr>
        <w:t>PTRS-DMRS association</w:t>
      </w:r>
      <w:r w:rsidR="00A45866">
        <w:rPr>
          <w:rFonts w:ascii="Times New Roman" w:hAnsi="Times New Roman"/>
          <w:sz w:val="22"/>
          <w:szCs w:val="22"/>
          <w:lang w:eastAsia="ko-KR"/>
        </w:rPr>
        <w:t xml:space="preserve">: </w:t>
      </w:r>
      <w:r w:rsidR="00110C18">
        <w:rPr>
          <w:rFonts w:ascii="Times New Roman" w:hAnsi="Times New Roman"/>
          <w:sz w:val="22"/>
          <w:szCs w:val="22"/>
          <w:lang w:eastAsia="ko-KR"/>
        </w:rPr>
        <w:t>Separate (or Shared)</w:t>
      </w:r>
    </w:p>
    <w:p w14:paraId="143BD7C7" w14:textId="77777777" w:rsidR="00110C18" w:rsidRDefault="00675A2F"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ince the RS association</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be independent between cells</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this field can be </w:t>
      </w:r>
      <w:r>
        <w:rPr>
          <w:rFonts w:ascii="Times New Roman" w:hAnsi="Times New Roman"/>
          <w:sz w:val="22"/>
          <w:szCs w:val="22"/>
          <w:lang w:eastAsia="ko-KR"/>
        </w:rPr>
        <w:t>“Separate-</w:t>
      </w:r>
      <w:r w:rsidR="005118A2">
        <w:rPr>
          <w:rFonts w:ascii="Times New Roman" w:hAnsi="Times New Roman"/>
          <w:sz w:val="22"/>
          <w:szCs w:val="22"/>
          <w:lang w:eastAsia="ko-KR"/>
        </w:rPr>
        <w:t>reduced</w:t>
      </w:r>
      <w:r>
        <w:rPr>
          <w:rFonts w:ascii="Times New Roman" w:hAnsi="Times New Roman"/>
          <w:sz w:val="22"/>
          <w:szCs w:val="22"/>
          <w:lang w:eastAsia="ko-KR"/>
        </w:rPr>
        <w:t>”</w:t>
      </w:r>
      <w:r w:rsidRPr="00332DB2">
        <w:rPr>
          <w:rFonts w:ascii="Times New Roman" w:hAnsi="Times New Roman"/>
          <w:sz w:val="22"/>
          <w:szCs w:val="22"/>
          <w:lang w:eastAsia="ko-KR"/>
        </w:rPr>
        <w:t xml:space="preserve"> </w:t>
      </w:r>
      <w:r>
        <w:rPr>
          <w:rFonts w:ascii="Times New Roman" w:hAnsi="Times New Roman"/>
          <w:sz w:val="22"/>
          <w:szCs w:val="22"/>
          <w:lang w:eastAsia="ko-KR"/>
        </w:rPr>
        <w:t>type, and the field size can be reduced in multi-cell scheduling case (e.g. by reducing DMRS ports used for association with PTRS). Alternatively, this field can be considered as “Shared-reference-cell” or “Shared-single-cell” type.</w:t>
      </w:r>
    </w:p>
    <w:p w14:paraId="56D1B3CD" w14:textId="77777777" w:rsidR="00110C18" w:rsidRDefault="00110C18" w:rsidP="00110C18">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DMRS sequence initialization: Shared (or Omit)</w:t>
      </w:r>
    </w:p>
    <w:p w14:paraId="45EB9664" w14:textId="77777777" w:rsidR="00110C18" w:rsidRPr="00110C18"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his </w:t>
      </w:r>
      <w:r w:rsidR="00675A2F">
        <w:rPr>
          <w:rFonts w:ascii="Times New Roman" w:hAnsi="Times New Roman"/>
          <w:sz w:val="22"/>
          <w:szCs w:val="22"/>
          <w:lang w:eastAsia="ko-KR"/>
        </w:rPr>
        <w:t>field can be “Shared-common” or “Shared-reference-cell” or “Shared-single-cell” type.</w:t>
      </w:r>
      <w:r w:rsidR="00675A2F" w:rsidRPr="00675A2F">
        <w:rPr>
          <w:rFonts w:ascii="Times New Roman" w:hAnsi="Times New Roman"/>
          <w:sz w:val="22"/>
          <w:szCs w:val="22"/>
          <w:lang w:eastAsia="ko-KR"/>
        </w:rPr>
        <w:t xml:space="preserve"> </w:t>
      </w:r>
      <w:r w:rsidR="00675A2F">
        <w:rPr>
          <w:rFonts w:ascii="Times New Roman" w:hAnsi="Times New Roman"/>
          <w:sz w:val="22"/>
          <w:szCs w:val="22"/>
          <w:lang w:eastAsia="ko-KR"/>
        </w:rPr>
        <w:t>Alternatively, this field can be considered as “Omit” type.</w:t>
      </w:r>
    </w:p>
    <w:p w14:paraId="79F548C6" w14:textId="77777777" w:rsidR="009B5DBB" w:rsidRPr="009B5DBB" w:rsidRDefault="009162CC" w:rsidP="009B5DBB">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Other fields</w:t>
      </w:r>
      <w:r w:rsidR="005B14B0">
        <w:rPr>
          <w:rFonts w:ascii="Times New Roman" w:hAnsi="Times New Roman"/>
          <w:sz w:val="22"/>
          <w:szCs w:val="22"/>
          <w:lang w:eastAsia="ko-KR"/>
        </w:rPr>
        <w:t>: Shared (or Omit)</w:t>
      </w:r>
    </w:p>
    <w:p w14:paraId="51F5DAF3" w14:textId="77777777" w:rsidR="009162CC" w:rsidRDefault="00076EC3" w:rsidP="009162CC">
      <w:pPr>
        <w:pStyle w:val="ac"/>
        <w:numPr>
          <w:ilvl w:val="1"/>
          <w:numId w:val="97"/>
        </w:numPr>
        <w:spacing w:before="120" w:after="120" w:line="240" w:lineRule="auto"/>
        <w:ind w:leftChars="0"/>
        <w:rPr>
          <w:rFonts w:ascii="Times New Roman" w:hAnsi="Times New Roman"/>
          <w:sz w:val="22"/>
          <w:szCs w:val="22"/>
          <w:lang w:eastAsia="ko-KR"/>
        </w:rPr>
      </w:pPr>
      <w:r w:rsidRPr="00076EC3">
        <w:rPr>
          <w:rFonts w:ascii="Times New Roman" w:hAnsi="Times New Roman"/>
          <w:sz w:val="22"/>
          <w:szCs w:val="22"/>
          <w:lang w:eastAsia="ko-KR"/>
        </w:rPr>
        <w:t>BWP</w:t>
      </w:r>
      <w:r w:rsidRPr="00076EC3">
        <w:rPr>
          <w:rFonts w:ascii="Times New Roman" w:hAnsi="Times New Roman" w:hint="eastAsia"/>
          <w:sz w:val="22"/>
          <w:szCs w:val="22"/>
          <w:lang w:eastAsia="ko-KR"/>
        </w:rPr>
        <w:t xml:space="preserve"> indicator</w:t>
      </w:r>
      <w:r w:rsidRPr="00076EC3">
        <w:rPr>
          <w:rFonts w:ascii="Times New Roman" w:hAnsi="Times New Roman"/>
          <w:sz w:val="22"/>
          <w:szCs w:val="22"/>
          <w:lang w:eastAsia="ko-KR"/>
        </w:rPr>
        <w:t xml:space="preserve">, </w:t>
      </w:r>
      <w:r w:rsidRPr="00076EC3">
        <w:rPr>
          <w:rFonts w:ascii="Times New Roman" w:hAnsi="Times New Roman" w:hint="eastAsia"/>
          <w:sz w:val="22"/>
          <w:szCs w:val="22"/>
          <w:lang w:eastAsia="ko-KR"/>
        </w:rPr>
        <w:t xml:space="preserve">VRB-to-PRB mapping, PRB bundling size, Rate matching indicator, ZP CSI-RS trigger, </w:t>
      </w:r>
      <w:r w:rsidRPr="00076EC3">
        <w:rPr>
          <w:rFonts w:ascii="Times New Roman" w:hAnsi="Times New Roman"/>
          <w:sz w:val="22"/>
          <w:szCs w:val="22"/>
          <w:lang w:eastAsia="ko-KR"/>
        </w:rPr>
        <w:t xml:space="preserve">Type-3 codebook request, </w:t>
      </w:r>
      <w:r w:rsidRPr="00076EC3">
        <w:rPr>
          <w:rFonts w:ascii="Times New Roman" w:hAnsi="Times New Roman" w:hint="eastAsia"/>
          <w:sz w:val="22"/>
          <w:szCs w:val="22"/>
          <w:lang w:eastAsia="ko-KR"/>
        </w:rPr>
        <w:t xml:space="preserve">SRS request, CBGTI, CBGFI, </w:t>
      </w:r>
      <w:r w:rsidRPr="00076EC3">
        <w:rPr>
          <w:rFonts w:ascii="Times New Roman" w:hAnsi="Times New Roman"/>
          <w:sz w:val="22"/>
          <w:szCs w:val="22"/>
          <w:lang w:eastAsia="ko-KR"/>
        </w:rPr>
        <w:t xml:space="preserve">Priority indicator, Minimum scheduling offset, SCell dormancy indication, </w:t>
      </w:r>
      <w:r w:rsidRPr="00076EC3">
        <w:rPr>
          <w:rFonts w:ascii="Times New Roman" w:hAnsi="Times New Roman" w:hint="eastAsia"/>
          <w:sz w:val="22"/>
          <w:szCs w:val="22"/>
          <w:lang w:eastAsia="ko-KR"/>
        </w:rPr>
        <w:t>UL/SUL indicator</w:t>
      </w:r>
      <w:r w:rsidRPr="00076EC3">
        <w:rPr>
          <w:rFonts w:ascii="Times New Roman" w:hAnsi="Times New Roman"/>
          <w:sz w:val="22"/>
          <w:szCs w:val="22"/>
          <w:lang w:eastAsia="ko-KR"/>
        </w:rPr>
        <w:t xml:space="preserve">, FH </w:t>
      </w:r>
      <w:r w:rsidRPr="00076EC3">
        <w:rPr>
          <w:rFonts w:ascii="Times New Roman" w:hAnsi="Times New Roman" w:hint="eastAsia"/>
          <w:sz w:val="22"/>
          <w:szCs w:val="22"/>
          <w:lang w:eastAsia="ko-KR"/>
        </w:rPr>
        <w:t xml:space="preserve">flag, </w:t>
      </w:r>
      <w:r w:rsidRPr="00076EC3">
        <w:rPr>
          <w:rFonts w:ascii="Times New Roman" w:hAnsi="Times New Roman"/>
          <w:sz w:val="22"/>
          <w:szCs w:val="22"/>
          <w:lang w:eastAsia="ko-KR"/>
        </w:rPr>
        <w:t>DAI</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 xml:space="preserve">TPC, </w:t>
      </w:r>
      <w:r w:rsidRPr="00076EC3">
        <w:rPr>
          <w:rFonts w:ascii="Times New Roman" w:hAnsi="Times New Roman" w:hint="eastAsia"/>
          <w:sz w:val="22"/>
          <w:szCs w:val="22"/>
          <w:lang w:eastAsia="ko-KR"/>
        </w:rPr>
        <w:t>CSI request</w:t>
      </w:r>
      <w:r w:rsidRPr="00076EC3">
        <w:rPr>
          <w:rFonts w:ascii="Times New Roman" w:hAnsi="Times New Roman"/>
          <w:sz w:val="22"/>
          <w:szCs w:val="22"/>
          <w:lang w:eastAsia="ko-KR"/>
        </w:rPr>
        <w:t>, B</w:t>
      </w:r>
      <w:r w:rsidRPr="00076EC3">
        <w:rPr>
          <w:rFonts w:ascii="Times New Roman" w:hAnsi="Times New Roman" w:hint="eastAsia"/>
          <w:sz w:val="22"/>
          <w:szCs w:val="22"/>
          <w:lang w:eastAsia="ko-KR"/>
        </w:rPr>
        <w:t xml:space="preserve">eta_offset indicator, UL-SCH </w:t>
      </w:r>
      <w:r w:rsidRPr="00076EC3">
        <w:rPr>
          <w:rFonts w:ascii="Times New Roman" w:hAnsi="Times New Roman"/>
          <w:sz w:val="22"/>
          <w:szCs w:val="22"/>
          <w:lang w:eastAsia="ko-KR"/>
        </w:rPr>
        <w:t>indicator</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LBT parameter field</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OLPC parameter set indication</w:t>
      </w:r>
      <w:r w:rsidRPr="00076EC3">
        <w:rPr>
          <w:rFonts w:ascii="Times New Roman" w:hAnsi="Times New Roman" w:hint="eastAsia"/>
          <w:sz w:val="22"/>
          <w:szCs w:val="22"/>
          <w:lang w:eastAsia="ko-KR"/>
        </w:rPr>
        <w:t xml:space="preserve">, </w:t>
      </w:r>
      <w:r w:rsidRPr="00076EC3">
        <w:rPr>
          <w:rFonts w:ascii="Times New Roman" w:hAnsi="Times New Roman"/>
          <w:sz w:val="22"/>
          <w:szCs w:val="22"/>
          <w:lang w:eastAsia="ko-KR"/>
        </w:rPr>
        <w:t>Invalid symbol pattern indicator</w:t>
      </w:r>
      <w:r>
        <w:rPr>
          <w:rFonts w:ascii="Times New Roman" w:hAnsi="Times New Roman"/>
          <w:sz w:val="22"/>
          <w:szCs w:val="22"/>
          <w:lang w:eastAsia="ko-KR"/>
        </w:rPr>
        <w:t xml:space="preserve"> </w:t>
      </w:r>
    </w:p>
    <w:p w14:paraId="5FDD8267" w14:textId="77777777" w:rsidR="000436E1" w:rsidRPr="000436E1" w:rsidRDefault="000436E1" w:rsidP="000436E1">
      <w:pPr>
        <w:pStyle w:val="ac"/>
        <w:numPr>
          <w:ilvl w:val="2"/>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Other fields in above can be “Shared-common” or “Shared-reference-cell” or “Shared-single-cell” or “Omit” type, and different alternatives can be applied for different fields. Alternatively, </w:t>
      </w:r>
      <w:r>
        <w:rPr>
          <w:rFonts w:ascii="Times New Roman" w:hAnsi="Times New Roman"/>
          <w:sz w:val="22"/>
          <w:szCs w:val="22"/>
          <w:lang w:eastAsia="ko-KR"/>
        </w:rPr>
        <w:lastRenderedPageBreak/>
        <w:t>in case of {</w:t>
      </w:r>
      <w:r w:rsidRPr="00076EC3">
        <w:rPr>
          <w:rFonts w:ascii="Times New Roman" w:hAnsi="Times New Roman" w:hint="eastAsia"/>
          <w:sz w:val="22"/>
          <w:szCs w:val="22"/>
          <w:lang w:eastAsia="ko-KR"/>
        </w:rPr>
        <w:t>Rate matching indicator</w:t>
      </w:r>
      <w:r>
        <w:rPr>
          <w:rFonts w:ascii="Times New Roman" w:hAnsi="Times New Roman"/>
          <w:sz w:val="22"/>
          <w:szCs w:val="22"/>
          <w:lang w:eastAsia="ko-KR"/>
        </w:rPr>
        <w:t xml:space="preserve">, </w:t>
      </w:r>
      <w:r w:rsidRPr="00076EC3">
        <w:rPr>
          <w:rFonts w:ascii="Times New Roman" w:hAnsi="Times New Roman" w:hint="eastAsia"/>
          <w:sz w:val="22"/>
          <w:szCs w:val="22"/>
          <w:lang w:eastAsia="ko-KR"/>
        </w:rPr>
        <w:t>ZP CSI-RS trigger</w:t>
      </w:r>
      <w:r>
        <w:rPr>
          <w:rFonts w:ascii="Times New Roman" w:hAnsi="Times New Roman"/>
          <w:sz w:val="22"/>
          <w:szCs w:val="22"/>
          <w:lang w:eastAsia="ko-KR"/>
        </w:rPr>
        <w:t xml:space="preserve">, </w:t>
      </w:r>
      <w:r w:rsidRPr="00076EC3">
        <w:rPr>
          <w:rFonts w:ascii="Times New Roman" w:hAnsi="Times New Roman"/>
          <w:sz w:val="22"/>
          <w:szCs w:val="22"/>
          <w:lang w:eastAsia="ko-KR"/>
        </w:rPr>
        <w:t>B</w:t>
      </w:r>
      <w:r w:rsidRPr="00076EC3">
        <w:rPr>
          <w:rFonts w:ascii="Times New Roman" w:hAnsi="Times New Roman" w:hint="eastAsia"/>
          <w:sz w:val="22"/>
          <w:szCs w:val="22"/>
          <w:lang w:eastAsia="ko-KR"/>
        </w:rPr>
        <w:t>eta_offset indicator</w:t>
      </w:r>
      <w:r>
        <w:rPr>
          <w:rFonts w:ascii="Times New Roman" w:hAnsi="Times New Roman"/>
          <w:sz w:val="22"/>
          <w:szCs w:val="22"/>
          <w:lang w:eastAsia="ko-KR"/>
        </w:rPr>
        <w:t xml:space="preserve">, </w:t>
      </w:r>
      <w:r w:rsidRPr="00076EC3">
        <w:rPr>
          <w:rFonts w:ascii="Times New Roman" w:hAnsi="Times New Roman"/>
          <w:sz w:val="22"/>
          <w:szCs w:val="22"/>
          <w:lang w:eastAsia="ko-KR"/>
        </w:rPr>
        <w:t>Invalid symbol pattern indicator</w:t>
      </w:r>
      <w:r>
        <w:rPr>
          <w:rFonts w:ascii="Times New Roman" w:hAnsi="Times New Roman"/>
          <w:sz w:val="22"/>
          <w:szCs w:val="22"/>
          <w:lang w:eastAsia="ko-KR"/>
        </w:rPr>
        <w:t>}, these fields can be “Shared-state-extension” type.</w:t>
      </w:r>
    </w:p>
    <w:p w14:paraId="4FE0995C" w14:textId="77777777" w:rsidR="009B5DBB" w:rsidRPr="009B5DBB" w:rsidRDefault="009B5DBB" w:rsidP="009B5DBB">
      <w:pPr>
        <w:spacing w:before="120" w:after="120" w:line="240" w:lineRule="auto"/>
        <w:ind w:left="0" w:firstLine="0"/>
        <w:rPr>
          <w:rFonts w:eastAsiaTheme="minorEastAsia"/>
          <w:sz w:val="22"/>
          <w:szCs w:val="22"/>
          <w:lang w:eastAsia="ko-KR"/>
        </w:rPr>
      </w:pPr>
    </w:p>
    <w:p w14:paraId="7668467F" w14:textId="558F3928" w:rsidR="00A137F4" w:rsidRDefault="00A137F4" w:rsidP="00A137F4">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0C2F9B">
        <w:rPr>
          <w:rFonts w:eastAsia="바탕"/>
          <w:b/>
          <w:sz w:val="22"/>
          <w:szCs w:val="22"/>
          <w:lang w:eastAsia="ko-KR"/>
        </w:rPr>
        <w:t>3</w:t>
      </w:r>
      <w:r w:rsidRPr="00AA75DC">
        <w:rPr>
          <w:rFonts w:eastAsia="바탕"/>
          <w:b/>
          <w:sz w:val="22"/>
          <w:szCs w:val="22"/>
          <w:lang w:eastAsia="ko-KR"/>
        </w:rPr>
        <w:t xml:space="preserve">: </w:t>
      </w:r>
      <w:r w:rsidR="00725D11">
        <w:rPr>
          <w:rFonts w:eastAsia="바탕"/>
          <w:b/>
          <w:sz w:val="22"/>
          <w:szCs w:val="22"/>
          <w:lang w:eastAsia="ko-KR"/>
        </w:rPr>
        <w:t>Decide</w:t>
      </w:r>
      <w:r w:rsidR="00CB52F3" w:rsidRPr="00CB52F3">
        <w:rPr>
          <w:rFonts w:eastAsia="바탕"/>
          <w:b/>
          <w:sz w:val="22"/>
          <w:szCs w:val="22"/>
          <w:lang w:eastAsia="ko-KR"/>
        </w:rPr>
        <w:t xml:space="preserve"> how to compose DCI fields in the multi-cell DCI</w:t>
      </w:r>
      <w:r w:rsidR="00CB52F3">
        <w:rPr>
          <w:rFonts w:eastAsia="바탕"/>
          <w:b/>
          <w:sz w:val="22"/>
          <w:szCs w:val="22"/>
          <w:lang w:eastAsia="ko-KR"/>
        </w:rPr>
        <w:t xml:space="preserve">, based on </w:t>
      </w:r>
      <w:r w:rsidR="004C25F4">
        <w:rPr>
          <w:rFonts w:eastAsia="바탕"/>
          <w:b/>
          <w:sz w:val="22"/>
          <w:szCs w:val="22"/>
          <w:lang w:eastAsia="ko-KR"/>
        </w:rPr>
        <w:t xml:space="preserve">the </w:t>
      </w:r>
      <w:r w:rsidR="00CB52F3">
        <w:rPr>
          <w:rFonts w:eastAsia="바탕"/>
          <w:b/>
          <w:sz w:val="22"/>
          <w:szCs w:val="22"/>
          <w:lang w:eastAsia="ko-KR"/>
        </w:rPr>
        <w:t>following DCI composition types per DCI field.</w:t>
      </w:r>
    </w:p>
    <w:p w14:paraId="19655B71" w14:textId="72908E31" w:rsidR="00CB52F3" w:rsidRPr="00CB52F3" w:rsidRDefault="00CB52F3" w:rsidP="00CB52F3">
      <w:pPr>
        <w:spacing w:before="120" w:after="120" w:line="240" w:lineRule="auto"/>
        <w:ind w:left="0" w:firstLine="0"/>
        <w:rPr>
          <w:rFonts w:eastAsiaTheme="minorEastAsia"/>
          <w:b/>
          <w:sz w:val="22"/>
          <w:szCs w:val="22"/>
          <w:lang w:eastAsia="ko-KR"/>
        </w:rPr>
      </w:pPr>
      <w:r>
        <w:rPr>
          <w:rFonts w:eastAsiaTheme="minorEastAsia" w:hint="eastAsia"/>
          <w:b/>
          <w:sz w:val="22"/>
          <w:szCs w:val="22"/>
          <w:lang w:eastAsia="ko-KR"/>
        </w:rPr>
        <w:t xml:space="preserve"> </w:t>
      </w:r>
      <w:r>
        <w:rPr>
          <w:rFonts w:eastAsiaTheme="minorEastAsia"/>
          <w:b/>
          <w:sz w:val="22"/>
          <w:szCs w:val="22"/>
          <w:lang w:eastAsia="ko-KR"/>
        </w:rPr>
        <w:t xml:space="preserve"> [</w:t>
      </w:r>
      <w:r w:rsidR="00725D11">
        <w:rPr>
          <w:rFonts w:eastAsiaTheme="minorEastAsia"/>
          <w:b/>
          <w:sz w:val="22"/>
          <w:szCs w:val="22"/>
          <w:lang w:eastAsia="ko-KR"/>
        </w:rPr>
        <w:t xml:space="preserve">Classification </w:t>
      </w:r>
      <w:r>
        <w:rPr>
          <w:rFonts w:eastAsiaTheme="minorEastAsia"/>
          <w:b/>
          <w:sz w:val="22"/>
          <w:szCs w:val="22"/>
          <w:lang w:eastAsia="ko-KR"/>
        </w:rPr>
        <w:t>of DCI field types]</w:t>
      </w:r>
    </w:p>
    <w:p w14:paraId="6071C7B4" w14:textId="77777777"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DCI</w:t>
      </w:r>
      <w:r w:rsidRPr="00CB52F3">
        <w:rPr>
          <w:rFonts w:ascii="Times New Roman" w:hAnsi="Times New Roman"/>
          <w:b/>
          <w:sz w:val="22"/>
          <w:szCs w:val="22"/>
          <w:lang w:eastAsia="ko-KR"/>
        </w:rPr>
        <w:t xml:space="preserve"> field</w:t>
      </w:r>
      <w:r w:rsidRPr="00CB52F3">
        <w:rPr>
          <w:rFonts w:ascii="Times New Roman" w:hAnsi="Times New Roman" w:hint="eastAsia"/>
          <w:b/>
          <w:sz w:val="22"/>
          <w:szCs w:val="22"/>
          <w:lang w:eastAsia="ko-KR"/>
        </w:rPr>
        <w:t xml:space="preserve"> type</w:t>
      </w:r>
      <w:r w:rsidRPr="00CB52F3">
        <w:rPr>
          <w:rFonts w:ascii="Times New Roman" w:hAnsi="Times New Roman"/>
          <w:b/>
          <w:sz w:val="22"/>
          <w:szCs w:val="22"/>
          <w:lang w:eastAsia="ko-KR"/>
        </w:rPr>
        <w:t xml:space="preserve"> 1: “Shared”</w:t>
      </w:r>
    </w:p>
    <w:p w14:paraId="08073370"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1: </w:t>
      </w:r>
      <w:r w:rsidRPr="00CB52F3">
        <w:rPr>
          <w:rFonts w:ascii="Times New Roman" w:hAnsi="Times New Roman"/>
          <w:b/>
          <w:sz w:val="22"/>
          <w:szCs w:val="22"/>
          <w:lang w:eastAsia="ko-KR"/>
        </w:rPr>
        <w:t>Shared-common</w:t>
      </w:r>
    </w:p>
    <w:p w14:paraId="174D0A82" w14:textId="77777777"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commonly applied for all the scheduled cells/TBs.</w:t>
      </w:r>
    </w:p>
    <w:p w14:paraId="0198E743"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2: Shared-reference-cell</w:t>
      </w:r>
    </w:p>
    <w:p w14:paraId="61EC9422" w14:textId="77777777"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applied for only one of scheduled cells while a (pre-defined/configured) default value is applied for other scheduled cell.</w:t>
      </w:r>
    </w:p>
    <w:p w14:paraId="4BFBCF4B"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3: Shared-single-cell</w:t>
      </w:r>
    </w:p>
    <w:p w14:paraId="164C479E" w14:textId="77777777"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The DCI field is present only if a single cell is scheduled by multi-cell DCI while the field is not present if multiple cells are scheduled by the multi-cell DCI.</w:t>
      </w:r>
    </w:p>
    <w:p w14:paraId="076423F0"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4: Shared-state-extension</w:t>
      </w:r>
    </w:p>
    <w:p w14:paraId="27C34FC2" w14:textId="77777777"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Each DCI state (or code-point) to be indicated via one field corresponds to a combination of multiple values for multiple cells (unlike the legacy single-cell scheduling where each DCI state corresponds to only one value for single cell).</w:t>
      </w:r>
    </w:p>
    <w:p w14:paraId="0AD78758" w14:textId="77777777"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2: “Separate”</w:t>
      </w:r>
    </w:p>
    <w:p w14:paraId="096FE17C"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A: </w:t>
      </w:r>
      <w:r w:rsidRPr="00CB52F3">
        <w:rPr>
          <w:rFonts w:ascii="Times New Roman" w:hAnsi="Times New Roman"/>
          <w:b/>
          <w:sz w:val="22"/>
          <w:szCs w:val="22"/>
          <w:lang w:eastAsia="ko-KR"/>
        </w:rPr>
        <w:t>Separate-</w:t>
      </w:r>
      <w:r w:rsidR="005118A2">
        <w:rPr>
          <w:rFonts w:ascii="Times New Roman" w:hAnsi="Times New Roman"/>
          <w:b/>
          <w:sz w:val="22"/>
          <w:szCs w:val="22"/>
          <w:lang w:eastAsia="ko-KR"/>
        </w:rPr>
        <w:t>reduced</w:t>
      </w:r>
    </w:p>
    <w:p w14:paraId="242A1376" w14:textId="77777777" w:rsidR="00CB52F3" w:rsidRPr="00CB52F3" w:rsidRDefault="00C97A4B" w:rsidP="00CB52F3">
      <w:pPr>
        <w:pStyle w:val="ac"/>
        <w:spacing w:before="120" w:after="120" w:line="240" w:lineRule="auto"/>
        <w:ind w:leftChars="0" w:left="1016" w:firstLine="0"/>
        <w:rPr>
          <w:rFonts w:ascii="Times New Roman" w:hAnsi="Times New Roman"/>
          <w:b/>
          <w:sz w:val="22"/>
          <w:szCs w:val="22"/>
          <w:lang w:eastAsia="ko-KR"/>
        </w:rPr>
      </w:pPr>
      <w:r w:rsidRPr="005A1B4D">
        <w:rPr>
          <w:rFonts w:ascii="Times New Roman" w:hAnsi="Times New Roman"/>
          <w:b/>
          <w:sz w:val="22"/>
          <w:szCs w:val="22"/>
          <w:lang w:eastAsia="ko-KR"/>
        </w:rPr>
        <w:t>A DCI has multiple separate fields corresponding to multiple scheduled cells/TBs</w:t>
      </w:r>
      <w:r w:rsidR="00CB52F3" w:rsidRPr="006C204E">
        <w:rPr>
          <w:rFonts w:ascii="Times New Roman" w:hAnsi="Times New Roman"/>
          <w:b/>
          <w:sz w:val="22"/>
          <w:szCs w:val="22"/>
          <w:lang w:eastAsia="ko-KR"/>
        </w:rPr>
        <w:t>, and the</w:t>
      </w:r>
      <w:r w:rsidR="00CB52F3" w:rsidRPr="00CB52F3">
        <w:rPr>
          <w:rFonts w:ascii="Times New Roman" w:hAnsi="Times New Roman"/>
          <w:b/>
          <w:sz w:val="22"/>
          <w:szCs w:val="22"/>
          <w:lang w:eastAsia="ko-KR"/>
        </w:rPr>
        <w:t xml:space="preserve"> field size can be reduced compared to single-cell scheduling case considering DCI overhead.</w:t>
      </w:r>
    </w:p>
    <w:p w14:paraId="7D395F4B"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w:t>
      </w:r>
      <w:r w:rsidRPr="00CB52F3">
        <w:rPr>
          <w:rFonts w:ascii="Times New Roman" w:hAnsi="Times New Roman"/>
          <w:b/>
          <w:sz w:val="22"/>
          <w:szCs w:val="22"/>
          <w:lang w:eastAsia="ko-KR"/>
        </w:rPr>
        <w:t>B</w:t>
      </w:r>
      <w:r w:rsidRPr="00CB52F3">
        <w:rPr>
          <w:rFonts w:ascii="Times New Roman" w:hAnsi="Times New Roman" w:hint="eastAsia"/>
          <w:b/>
          <w:sz w:val="22"/>
          <w:szCs w:val="22"/>
          <w:lang w:eastAsia="ko-KR"/>
        </w:rPr>
        <w:t xml:space="preserve">: </w:t>
      </w:r>
      <w:r w:rsidRPr="00CB52F3">
        <w:rPr>
          <w:rFonts w:ascii="Times New Roman" w:hAnsi="Times New Roman"/>
          <w:b/>
          <w:sz w:val="22"/>
          <w:szCs w:val="22"/>
          <w:lang w:eastAsia="ko-KR"/>
        </w:rPr>
        <w:t>Separate-delta</w:t>
      </w:r>
    </w:p>
    <w:p w14:paraId="1D09C0C0" w14:textId="77777777" w:rsidR="00CB52F3" w:rsidRPr="00CB52F3" w:rsidRDefault="00CB52F3" w:rsidP="00CB52F3">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Full DCI information is indicated for only one of scheduled cells, and only delta value (relative to the full information) is indicated for other scheduled cell.</w:t>
      </w:r>
    </w:p>
    <w:p w14:paraId="1A344D02" w14:textId="77777777" w:rsidR="00CB52F3" w:rsidRPr="00CB52F3" w:rsidRDefault="00CB52F3" w:rsidP="00CB52F3">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3: “Omit”</w:t>
      </w:r>
    </w:p>
    <w:p w14:paraId="637B1599" w14:textId="77777777" w:rsidR="00CB52F3" w:rsidRPr="00CB52F3" w:rsidRDefault="00CB52F3" w:rsidP="00CB52F3">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CB52F3">
        <w:rPr>
          <w:rFonts w:ascii="Times New Roman" w:hAnsi="Times New Roman"/>
          <w:b/>
          <w:sz w:val="22"/>
          <w:szCs w:val="22"/>
          <w:lang w:eastAsia="ko-KR"/>
        </w:rPr>
        <w:t>he field is omitted in a multi-cell DCI.</w:t>
      </w:r>
    </w:p>
    <w:p w14:paraId="03F8808D" w14:textId="77777777" w:rsidR="00CB52F3" w:rsidRPr="00CB52F3" w:rsidRDefault="00CB52F3" w:rsidP="00CB52F3">
      <w:pPr>
        <w:spacing w:before="120" w:after="120" w:line="240" w:lineRule="auto"/>
        <w:ind w:left="0" w:firstLine="0"/>
        <w:rPr>
          <w:rFonts w:eastAsiaTheme="minorEastAsia"/>
          <w:b/>
          <w:sz w:val="22"/>
          <w:szCs w:val="22"/>
          <w:lang w:eastAsia="ko-KR"/>
        </w:rPr>
      </w:pPr>
      <w:r>
        <w:rPr>
          <w:rFonts w:eastAsiaTheme="minorEastAsia"/>
          <w:b/>
          <w:sz w:val="22"/>
          <w:szCs w:val="22"/>
          <w:lang w:eastAsia="ko-KR"/>
        </w:rPr>
        <w:t xml:space="preserve">  [</w:t>
      </w:r>
      <w:r w:rsidR="005B14B0">
        <w:rPr>
          <w:rFonts w:eastAsiaTheme="minorEastAsia"/>
          <w:b/>
          <w:sz w:val="22"/>
          <w:szCs w:val="22"/>
          <w:lang w:eastAsia="ko-KR"/>
        </w:rPr>
        <w:t>Composition</w:t>
      </w:r>
      <w:r>
        <w:rPr>
          <w:rFonts w:eastAsiaTheme="minorEastAsia"/>
          <w:b/>
          <w:sz w:val="22"/>
          <w:szCs w:val="22"/>
          <w:lang w:eastAsia="ko-KR"/>
        </w:rPr>
        <w:t xml:space="preserve"> of </w:t>
      </w:r>
      <w:r w:rsidR="005B14B0">
        <w:rPr>
          <w:rFonts w:eastAsiaTheme="minorEastAsia"/>
          <w:b/>
          <w:sz w:val="22"/>
          <w:szCs w:val="22"/>
          <w:lang w:eastAsia="ko-KR"/>
        </w:rPr>
        <w:t xml:space="preserve">multi-cell </w:t>
      </w:r>
      <w:r>
        <w:rPr>
          <w:rFonts w:eastAsiaTheme="minorEastAsia"/>
          <w:b/>
          <w:sz w:val="22"/>
          <w:szCs w:val="22"/>
          <w:lang w:eastAsia="ko-KR"/>
        </w:rPr>
        <w:t>DCI field</w:t>
      </w:r>
      <w:r w:rsidR="005B14B0">
        <w:rPr>
          <w:rFonts w:eastAsiaTheme="minorEastAsia"/>
          <w:b/>
          <w:sz w:val="22"/>
          <w:szCs w:val="22"/>
          <w:lang w:eastAsia="ko-KR"/>
        </w:rPr>
        <w:t>s</w:t>
      </w:r>
      <w:r>
        <w:rPr>
          <w:rFonts w:eastAsiaTheme="minorEastAsia"/>
          <w:b/>
          <w:sz w:val="22"/>
          <w:szCs w:val="22"/>
          <w:lang w:eastAsia="ko-KR"/>
        </w:rPr>
        <w:t>]</w:t>
      </w:r>
    </w:p>
    <w:p w14:paraId="6F685F43" w14:textId="77777777"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R</w:t>
      </w:r>
      <w:r w:rsidRPr="005B14B0">
        <w:rPr>
          <w:rFonts w:ascii="Times New Roman" w:hAnsi="Times New Roman" w:hint="eastAsia"/>
          <w:b/>
          <w:sz w:val="22"/>
          <w:szCs w:val="22"/>
          <w:lang w:eastAsia="ko-KR"/>
        </w:rPr>
        <w:t xml:space="preserve">esource </w:t>
      </w:r>
      <w:r w:rsidRPr="005B14B0">
        <w:rPr>
          <w:rFonts w:ascii="Times New Roman" w:hAnsi="Times New Roman"/>
          <w:b/>
          <w:sz w:val="22"/>
          <w:szCs w:val="22"/>
          <w:lang w:eastAsia="ko-KR"/>
        </w:rPr>
        <w:t>allocation fields</w:t>
      </w:r>
    </w:p>
    <w:p w14:paraId="121B7678"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F</w:t>
      </w:r>
      <w:r w:rsidRPr="005B14B0">
        <w:rPr>
          <w:rFonts w:ascii="Times New Roman" w:hAnsi="Times New Roman"/>
          <w:b/>
          <w:sz w:val="22"/>
          <w:szCs w:val="22"/>
          <w:lang w:eastAsia="ko-KR"/>
        </w:rPr>
        <w:t>DRA field: Separate</w:t>
      </w:r>
      <w:r w:rsidR="00CB5239">
        <w:rPr>
          <w:rFonts w:ascii="Times New Roman" w:hAnsi="Times New Roman"/>
          <w:b/>
          <w:sz w:val="22"/>
          <w:szCs w:val="22"/>
          <w:lang w:eastAsia="ko-KR"/>
        </w:rPr>
        <w:t>-</w:t>
      </w:r>
      <w:r w:rsidR="005118A2">
        <w:rPr>
          <w:rFonts w:ascii="Times New Roman" w:hAnsi="Times New Roman" w:hint="eastAsia"/>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 xml:space="preserve"> in some cases)</w:t>
      </w:r>
    </w:p>
    <w:p w14:paraId="429C8713"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 xml:space="preserve">TDRA field: </w:t>
      </w:r>
      <w:r w:rsidRPr="005B14B0">
        <w:rPr>
          <w:rFonts w:ascii="Times New Roman" w:hAnsi="Times New Roman"/>
          <w:b/>
          <w:sz w:val="22"/>
          <w:szCs w:val="22"/>
          <w:lang w:eastAsia="ko-KR"/>
        </w:rPr>
        <w:t>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09F6C790" w14:textId="77777777"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lastRenderedPageBreak/>
        <w:t>HARQ related</w:t>
      </w:r>
      <w:r w:rsidRPr="005B14B0">
        <w:rPr>
          <w:rFonts w:ascii="Times New Roman" w:hAnsi="Times New Roman"/>
          <w:b/>
          <w:sz w:val="22"/>
          <w:szCs w:val="22"/>
          <w:lang w:eastAsia="ko-KR"/>
        </w:rPr>
        <w:t xml:space="preserve"> fields</w:t>
      </w:r>
    </w:p>
    <w:p w14:paraId="5B5282C1"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MCS field</w:t>
      </w:r>
      <w:r w:rsidRPr="005B14B0">
        <w:rPr>
          <w:rFonts w:ascii="Times New Roman" w:hAnsi="Times New Roman"/>
          <w:b/>
          <w:sz w:val="22"/>
          <w:szCs w:val="22"/>
          <w:lang w:eastAsia="ko-KR"/>
        </w:rPr>
        <w:t>: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00CB5239">
        <w:rPr>
          <w:rFonts w:ascii="Times New Roman" w:hAnsi="Times New Roman"/>
          <w:b/>
          <w:sz w:val="22"/>
          <w:szCs w:val="22"/>
          <w:lang w:eastAsia="ko-KR"/>
        </w:rPr>
        <w:t xml:space="preserve"> (or </w:t>
      </w:r>
      <w:r w:rsidR="001838EF" w:rsidRPr="005B14B0">
        <w:rPr>
          <w:rFonts w:ascii="Times New Roman" w:hAnsi="Times New Roman"/>
          <w:b/>
          <w:sz w:val="22"/>
          <w:szCs w:val="22"/>
          <w:lang w:eastAsia="ko-KR"/>
        </w:rPr>
        <w:t>Shared</w:t>
      </w:r>
      <w:r w:rsidR="001838EF">
        <w:rPr>
          <w:rFonts w:ascii="Times New Roman" w:hAnsi="Times New Roman"/>
          <w:b/>
          <w:sz w:val="22"/>
          <w:szCs w:val="22"/>
          <w:lang w:eastAsia="ko-KR"/>
        </w:rPr>
        <w:t xml:space="preserve">-common or </w:t>
      </w:r>
      <w:r w:rsidR="00CB5239">
        <w:rPr>
          <w:rFonts w:ascii="Times New Roman" w:hAnsi="Times New Roman"/>
          <w:b/>
          <w:sz w:val="22"/>
          <w:szCs w:val="22"/>
          <w:lang w:eastAsia="ko-KR"/>
        </w:rPr>
        <w:t>Separate-delta in some cases)</w:t>
      </w:r>
      <w:r w:rsidRPr="005B14B0">
        <w:rPr>
          <w:rFonts w:ascii="Times New Roman" w:hAnsi="Times New Roman"/>
          <w:b/>
          <w:sz w:val="22"/>
          <w:szCs w:val="22"/>
          <w:lang w:eastAsia="ko-KR"/>
        </w:rPr>
        <w:t xml:space="preserve"> </w:t>
      </w:r>
    </w:p>
    <w:p w14:paraId="076EFCBC"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NDI/RV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 xml:space="preserve"> for RV field)</w:t>
      </w:r>
    </w:p>
    <w:p w14:paraId="47E26AE0"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HARQ ID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-common</w:t>
      </w:r>
      <w:r w:rsidRPr="005B14B0">
        <w:rPr>
          <w:rFonts w:ascii="Times New Roman" w:hAnsi="Times New Roman"/>
          <w:b/>
          <w:sz w:val="22"/>
          <w:szCs w:val="22"/>
          <w:lang w:eastAsia="ko-KR"/>
        </w:rPr>
        <w:t>)</w:t>
      </w:r>
    </w:p>
    <w:p w14:paraId="542ADE27" w14:textId="77777777"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MIMO related fields</w:t>
      </w:r>
    </w:p>
    <w:p w14:paraId="0B9962A6"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Antenna port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p>
    <w:p w14:paraId="166A4409"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TCI field: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05C0DCEC"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SRI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52E8006E"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Precoding info &amp; number of layers: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p>
    <w:p w14:paraId="29656CBB"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PTRS-DMRS association: Separate</w:t>
      </w:r>
      <w:r w:rsidR="00CB5239">
        <w:rPr>
          <w:rFonts w:ascii="Times New Roman" w:hAnsi="Times New Roman"/>
          <w:b/>
          <w:sz w:val="22"/>
          <w:szCs w:val="22"/>
          <w:lang w:eastAsia="ko-KR"/>
        </w:rPr>
        <w:t>-</w:t>
      </w:r>
      <w:r w:rsidR="005118A2">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sidR="00CB5239">
        <w:rPr>
          <w:rFonts w:ascii="Times New Roman" w:hAnsi="Times New Roman"/>
          <w:b/>
          <w:sz w:val="22"/>
          <w:szCs w:val="22"/>
          <w:lang w:eastAsia="ko-KR"/>
        </w:rPr>
        <w:t>-reference/single-cell</w:t>
      </w:r>
      <w:r w:rsidRPr="005B14B0">
        <w:rPr>
          <w:rFonts w:ascii="Times New Roman" w:hAnsi="Times New Roman"/>
          <w:b/>
          <w:sz w:val="22"/>
          <w:szCs w:val="22"/>
          <w:lang w:eastAsia="ko-KR"/>
        </w:rPr>
        <w:t>)</w:t>
      </w:r>
    </w:p>
    <w:p w14:paraId="33090392"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DMRS sequence initialization: Shared</w:t>
      </w:r>
      <w:r w:rsidR="00CB5239">
        <w:rPr>
          <w:rFonts w:ascii="Times New Roman" w:hAnsi="Times New Roman"/>
          <w:b/>
          <w:sz w:val="22"/>
          <w:szCs w:val="22"/>
          <w:lang w:eastAsia="ko-KR"/>
        </w:rPr>
        <w:t>-common or Shared-reference/single-cell</w:t>
      </w:r>
      <w:r w:rsidRPr="005B14B0">
        <w:rPr>
          <w:rFonts w:ascii="Times New Roman" w:hAnsi="Times New Roman"/>
          <w:b/>
          <w:sz w:val="22"/>
          <w:szCs w:val="22"/>
          <w:lang w:eastAsia="ko-KR"/>
        </w:rPr>
        <w:t xml:space="preserve"> (or Omit)</w:t>
      </w:r>
    </w:p>
    <w:p w14:paraId="7BDAD65F" w14:textId="77777777" w:rsidR="005B14B0" w:rsidRPr="005B14B0" w:rsidRDefault="005B14B0" w:rsidP="005B14B0">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Other fields</w:t>
      </w:r>
      <w:r>
        <w:rPr>
          <w:rFonts w:ascii="Times New Roman" w:hAnsi="Times New Roman"/>
          <w:b/>
          <w:sz w:val="22"/>
          <w:szCs w:val="22"/>
          <w:lang w:eastAsia="ko-KR"/>
        </w:rPr>
        <w:t xml:space="preserve">: </w:t>
      </w:r>
      <w:r w:rsidRPr="005B14B0">
        <w:rPr>
          <w:rFonts w:ascii="Times New Roman" w:hAnsi="Times New Roman"/>
          <w:b/>
          <w:sz w:val="22"/>
          <w:szCs w:val="22"/>
          <w:lang w:eastAsia="ko-KR"/>
        </w:rPr>
        <w:t>Shared (or Omit)</w:t>
      </w:r>
    </w:p>
    <w:p w14:paraId="155EEEA7" w14:textId="77777777" w:rsidR="005B14B0" w:rsidRPr="005B14B0" w:rsidRDefault="005B14B0" w:rsidP="005B14B0">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BWP</w:t>
      </w:r>
      <w:r w:rsidRPr="005B14B0">
        <w:rPr>
          <w:rFonts w:ascii="Times New Roman" w:hAnsi="Times New Roman" w:hint="eastAsia"/>
          <w:b/>
          <w:sz w:val="22"/>
          <w:szCs w:val="22"/>
          <w:lang w:eastAsia="ko-KR"/>
        </w:rPr>
        <w:t xml:space="preserve"> indicator</w:t>
      </w:r>
      <w:r w:rsidRPr="005B14B0">
        <w:rPr>
          <w:rFonts w:ascii="Times New Roman" w:hAnsi="Times New Roman"/>
          <w:b/>
          <w:sz w:val="22"/>
          <w:szCs w:val="22"/>
          <w:lang w:eastAsia="ko-KR"/>
        </w:rPr>
        <w:t xml:space="preserve">, </w:t>
      </w:r>
      <w:r w:rsidRPr="005B14B0">
        <w:rPr>
          <w:rFonts w:ascii="Times New Roman" w:hAnsi="Times New Roman" w:hint="eastAsia"/>
          <w:b/>
          <w:sz w:val="22"/>
          <w:szCs w:val="22"/>
          <w:lang w:eastAsia="ko-KR"/>
        </w:rPr>
        <w:t xml:space="preserve">VRB-to-PRB mapping, PRB bundling size, Rate matching indicator, ZP CSI-RS trigger, </w:t>
      </w:r>
      <w:r w:rsidRPr="005B14B0">
        <w:rPr>
          <w:rFonts w:ascii="Times New Roman" w:hAnsi="Times New Roman"/>
          <w:b/>
          <w:sz w:val="22"/>
          <w:szCs w:val="22"/>
          <w:lang w:eastAsia="ko-KR"/>
        </w:rPr>
        <w:t xml:space="preserve">Type-3 codebook request, </w:t>
      </w:r>
      <w:r w:rsidRPr="005B14B0">
        <w:rPr>
          <w:rFonts w:ascii="Times New Roman" w:hAnsi="Times New Roman" w:hint="eastAsia"/>
          <w:b/>
          <w:sz w:val="22"/>
          <w:szCs w:val="22"/>
          <w:lang w:eastAsia="ko-KR"/>
        </w:rPr>
        <w:t xml:space="preserve">SRS request, CBGTI, CBGFI, </w:t>
      </w:r>
      <w:r w:rsidRPr="005B14B0">
        <w:rPr>
          <w:rFonts w:ascii="Times New Roman" w:hAnsi="Times New Roman"/>
          <w:b/>
          <w:sz w:val="22"/>
          <w:szCs w:val="22"/>
          <w:lang w:eastAsia="ko-KR"/>
        </w:rPr>
        <w:t xml:space="preserve">Priority indicator, Minimum scheduling offset, SCell dormancy indication, </w:t>
      </w:r>
      <w:r w:rsidRPr="005B14B0">
        <w:rPr>
          <w:rFonts w:ascii="Times New Roman" w:hAnsi="Times New Roman" w:hint="eastAsia"/>
          <w:b/>
          <w:sz w:val="22"/>
          <w:szCs w:val="22"/>
          <w:lang w:eastAsia="ko-KR"/>
        </w:rPr>
        <w:t>UL/SUL indicator</w:t>
      </w:r>
      <w:r w:rsidRPr="005B14B0">
        <w:rPr>
          <w:rFonts w:ascii="Times New Roman" w:hAnsi="Times New Roman"/>
          <w:b/>
          <w:sz w:val="22"/>
          <w:szCs w:val="22"/>
          <w:lang w:eastAsia="ko-KR"/>
        </w:rPr>
        <w:t xml:space="preserve">, FH </w:t>
      </w:r>
      <w:r w:rsidRPr="005B14B0">
        <w:rPr>
          <w:rFonts w:ascii="Times New Roman" w:hAnsi="Times New Roman" w:hint="eastAsia"/>
          <w:b/>
          <w:sz w:val="22"/>
          <w:szCs w:val="22"/>
          <w:lang w:eastAsia="ko-KR"/>
        </w:rPr>
        <w:t xml:space="preserve">flag, </w:t>
      </w:r>
      <w:r w:rsidRPr="005B14B0">
        <w:rPr>
          <w:rFonts w:ascii="Times New Roman" w:hAnsi="Times New Roman"/>
          <w:b/>
          <w:sz w:val="22"/>
          <w:szCs w:val="22"/>
          <w:lang w:eastAsia="ko-KR"/>
        </w:rPr>
        <w:t>DAI</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 xml:space="preserve">TPC, </w:t>
      </w:r>
      <w:r w:rsidRPr="005B14B0">
        <w:rPr>
          <w:rFonts w:ascii="Times New Roman" w:hAnsi="Times New Roman" w:hint="eastAsia"/>
          <w:b/>
          <w:sz w:val="22"/>
          <w:szCs w:val="22"/>
          <w:lang w:eastAsia="ko-KR"/>
        </w:rPr>
        <w:t>CSI request</w:t>
      </w:r>
      <w:r w:rsidRPr="005B14B0">
        <w:rPr>
          <w:rFonts w:ascii="Times New Roman" w:hAnsi="Times New Roman"/>
          <w:b/>
          <w:sz w:val="22"/>
          <w:szCs w:val="22"/>
          <w:lang w:eastAsia="ko-KR"/>
        </w:rPr>
        <w:t>, B</w:t>
      </w:r>
      <w:r w:rsidRPr="005B14B0">
        <w:rPr>
          <w:rFonts w:ascii="Times New Roman" w:hAnsi="Times New Roman" w:hint="eastAsia"/>
          <w:b/>
          <w:sz w:val="22"/>
          <w:szCs w:val="22"/>
          <w:lang w:eastAsia="ko-KR"/>
        </w:rPr>
        <w:t xml:space="preserve">eta_offset indicator, UL-SCH </w:t>
      </w:r>
      <w:r w:rsidRPr="005B14B0">
        <w:rPr>
          <w:rFonts w:ascii="Times New Roman" w:hAnsi="Times New Roman"/>
          <w:b/>
          <w:sz w:val="22"/>
          <w:szCs w:val="22"/>
          <w:lang w:eastAsia="ko-KR"/>
        </w:rPr>
        <w:t>indicator</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LBT parameter field</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OLPC parameter set indication</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Invalid symbol pattern indicator</w:t>
      </w:r>
    </w:p>
    <w:p w14:paraId="75F6451F" w14:textId="77777777" w:rsidR="001C7106" w:rsidRDefault="001C7106" w:rsidP="004C7CEB">
      <w:pPr>
        <w:spacing w:before="120" w:after="120" w:line="240" w:lineRule="auto"/>
        <w:ind w:left="0" w:firstLineChars="100" w:firstLine="220"/>
        <w:rPr>
          <w:rFonts w:eastAsia="바탕"/>
          <w:sz w:val="22"/>
          <w:szCs w:val="22"/>
          <w:lang w:val="x-none" w:eastAsia="ko-KR"/>
        </w:rPr>
      </w:pPr>
    </w:p>
    <w:p w14:paraId="03C6A8E8" w14:textId="77777777" w:rsidR="001838EF" w:rsidRDefault="001838EF" w:rsidP="004C7CEB">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 this issue, the following agreement was made in RAN1#109-e where </w:t>
      </w:r>
      <w:r w:rsidR="007E0F22">
        <w:rPr>
          <w:rFonts w:eastAsia="바탕"/>
          <w:sz w:val="22"/>
          <w:szCs w:val="22"/>
          <w:lang w:eastAsia="ko-KR"/>
        </w:rPr>
        <w:t xml:space="preserve">three different field types are </w:t>
      </w:r>
      <w:r w:rsidR="00725D11">
        <w:rPr>
          <w:rFonts w:eastAsia="바탕"/>
          <w:sz w:val="22"/>
          <w:szCs w:val="22"/>
          <w:lang w:eastAsia="ko-KR"/>
        </w:rPr>
        <w:t>classified</w:t>
      </w:r>
      <w:r w:rsidR="007E0F22">
        <w:rPr>
          <w:rFonts w:eastAsia="바탕"/>
          <w:sz w:val="22"/>
          <w:szCs w:val="22"/>
          <w:lang w:eastAsia="ko-KR"/>
        </w:rPr>
        <w:t xml:space="preserve"> as Type-1/2/3 field according to whether a DCI field is indicated commonly for all the co-scheduled cells or separately per each of scheduled cells or it is configurable on whether to indicate commonly or separately for co-scheduled cells.</w:t>
      </w:r>
    </w:p>
    <w:p w14:paraId="774A7C75" w14:textId="77777777" w:rsidR="007E0F22" w:rsidRPr="00D70135" w:rsidRDefault="007E0F22" w:rsidP="007E0F22">
      <w:pPr>
        <w:spacing w:before="120" w:after="120" w:line="240" w:lineRule="auto"/>
        <w:ind w:left="284" w:hangingChars="129"/>
        <w:rPr>
          <w:rFonts w:eastAsia="바탕"/>
          <w:sz w:val="22"/>
          <w:szCs w:val="22"/>
          <w:lang w:eastAsia="ko-KR"/>
        </w:rPr>
      </w:pPr>
    </w:p>
    <w:tbl>
      <w:tblPr>
        <w:tblStyle w:val="a6"/>
        <w:tblW w:w="0" w:type="auto"/>
        <w:tblInd w:w="137" w:type="dxa"/>
        <w:tblLook w:val="04A0" w:firstRow="1" w:lastRow="0" w:firstColumn="1" w:lastColumn="0" w:noHBand="0" w:noVBand="1"/>
      </w:tblPr>
      <w:tblGrid>
        <w:gridCol w:w="9214"/>
      </w:tblGrid>
      <w:tr w:rsidR="007E0F22" w14:paraId="46BB118B" w14:textId="77777777" w:rsidTr="007908B5">
        <w:tc>
          <w:tcPr>
            <w:tcW w:w="9214" w:type="dxa"/>
          </w:tcPr>
          <w:p w14:paraId="7F958CD6" w14:textId="77777777" w:rsidR="007E0F22" w:rsidRPr="007E0F22" w:rsidRDefault="007E0F22" w:rsidP="007E0F22">
            <w:pPr>
              <w:kinsoku w:val="0"/>
              <w:overflowPunct w:val="0"/>
              <w:snapToGrid w:val="0"/>
              <w:spacing w:before="0" w:after="0" w:line="240" w:lineRule="auto"/>
              <w:ind w:left="0" w:firstLine="0"/>
              <w:contextualSpacing/>
              <w:jc w:val="left"/>
              <w:rPr>
                <w:rFonts w:eastAsia="바탕"/>
                <w:b/>
                <w:bCs/>
                <w:highlight w:val="green"/>
                <w:lang w:eastAsia="x-none"/>
              </w:rPr>
            </w:pPr>
            <w:r w:rsidRPr="007E0F22">
              <w:rPr>
                <w:rFonts w:eastAsia="바탕"/>
                <w:b/>
                <w:bCs/>
                <w:highlight w:val="green"/>
                <w:lang w:eastAsia="x-none"/>
              </w:rPr>
              <w:t>Agreement</w:t>
            </w:r>
          </w:p>
          <w:p w14:paraId="2748E328" w14:textId="77777777" w:rsidR="007E0F22" w:rsidRPr="007E0F22" w:rsidRDefault="007E0F22" w:rsidP="007E0F22">
            <w:pPr>
              <w:kinsoku w:val="0"/>
              <w:overflowPunct w:val="0"/>
              <w:autoSpaceDE w:val="0"/>
              <w:autoSpaceDN w:val="0"/>
              <w:snapToGrid w:val="0"/>
              <w:spacing w:before="0" w:after="0" w:line="240" w:lineRule="auto"/>
              <w:ind w:left="0" w:firstLine="0"/>
              <w:contextualSpacing/>
              <w:rPr>
                <w:rFonts w:eastAsia="Times New Roman"/>
                <w:color w:val="000000"/>
              </w:rPr>
            </w:pPr>
            <w:r w:rsidRPr="007E0F22">
              <w:rPr>
                <w:rFonts w:eastAsia="Times New Roman"/>
              </w:rPr>
              <w:t xml:space="preserve">For design of multi-cell </w:t>
            </w:r>
            <w:r w:rsidRPr="007E0F22">
              <w:rPr>
                <w:rFonts w:eastAsia="Times New Roman"/>
                <w:color w:val="000000"/>
              </w:rPr>
              <w:t xml:space="preserve">scheduling DCI, companies are encouraged to consider following types of DCI fields: </w:t>
            </w:r>
          </w:p>
          <w:p w14:paraId="323F4149" w14:textId="77777777" w:rsidR="007E0F22" w:rsidRPr="007E0F22" w:rsidRDefault="007E0F22" w:rsidP="007E0F22">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Times New Roman"/>
                <w:color w:val="000000"/>
              </w:rPr>
            </w:pPr>
            <w:r w:rsidRPr="007E0F22">
              <w:rPr>
                <w:rFonts w:eastAsia="Times New Roman"/>
                <w:color w:val="000000"/>
              </w:rPr>
              <w:t>Type-1 field: A single field indicating common information to all the co-scheduled cells or separate information to each of co-scheduled cells via joint indication or an information to only one of co-scheduled cells</w:t>
            </w:r>
          </w:p>
          <w:p w14:paraId="3FB8597F" w14:textId="77777777" w:rsidR="007E0F22" w:rsidRPr="007E0F22" w:rsidRDefault="007E0F22" w:rsidP="007E0F22">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Times New Roman"/>
                <w:color w:val="000000"/>
              </w:rPr>
            </w:pPr>
            <w:r w:rsidRPr="007E0F22">
              <w:rPr>
                <w:rFonts w:eastAsia="Times New Roman"/>
                <w:color w:val="000000"/>
              </w:rPr>
              <w:t>Type-2 field: Separate field for each of the co-scheduled cells, or each sub-group comprising one or more co-scheduled cells where a single field is commonly applied to the co-scheduled cells belonging to a same sub-group</w:t>
            </w:r>
          </w:p>
          <w:p w14:paraId="1E4E3E05" w14:textId="77777777" w:rsidR="007E0F22" w:rsidRPr="007E0F22" w:rsidRDefault="007E0F22" w:rsidP="007E0F22">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Times New Roman"/>
                <w:color w:val="000000"/>
              </w:rPr>
            </w:pPr>
            <w:r w:rsidRPr="007E0F22">
              <w:rPr>
                <w:rFonts w:eastAsia="Times New Roman"/>
                <w:color w:val="000000"/>
              </w:rPr>
              <w:t>Type-3 field: Common or separate to each of the co-scheduled cells or to each sub-group.</w:t>
            </w:r>
          </w:p>
          <w:p w14:paraId="3AAE1A56" w14:textId="77777777" w:rsidR="007E0F22" w:rsidRPr="007E0F22" w:rsidRDefault="007E0F22" w:rsidP="007E0F22">
            <w:pPr>
              <w:widowControl w:val="0"/>
              <w:numPr>
                <w:ilvl w:val="1"/>
                <w:numId w:val="106"/>
              </w:numPr>
              <w:kinsoku w:val="0"/>
              <w:overflowPunct w:val="0"/>
              <w:autoSpaceDE w:val="0"/>
              <w:autoSpaceDN w:val="0"/>
              <w:adjustRightInd w:val="0"/>
              <w:snapToGrid w:val="0"/>
              <w:spacing w:before="0" w:after="0" w:line="240" w:lineRule="auto"/>
              <w:contextualSpacing/>
              <w:jc w:val="left"/>
              <w:textAlignment w:val="baseline"/>
              <w:rPr>
                <w:rFonts w:eastAsia="Times New Roman"/>
                <w:color w:val="000000"/>
              </w:rPr>
            </w:pPr>
            <w:r w:rsidRPr="007E0F22">
              <w:rPr>
                <w:rFonts w:eastAsia="Times New Roman"/>
                <w:color w:val="000000"/>
              </w:rPr>
              <w:t>FFS: whether it is dependent on explicit configuration or implicit condition (e.g., intra or inter band CA, FR1 or FR2).</w:t>
            </w:r>
          </w:p>
          <w:p w14:paraId="44352AE3" w14:textId="77777777" w:rsidR="007E0F22" w:rsidRPr="007E0F22" w:rsidRDefault="007E0F22" w:rsidP="007E0F22">
            <w:pPr>
              <w:widowControl w:val="0"/>
              <w:numPr>
                <w:ilvl w:val="0"/>
                <w:numId w:val="105"/>
              </w:numPr>
              <w:kinsoku w:val="0"/>
              <w:overflowPunct w:val="0"/>
              <w:autoSpaceDE w:val="0"/>
              <w:autoSpaceDN w:val="0"/>
              <w:adjustRightInd w:val="0"/>
              <w:snapToGrid w:val="0"/>
              <w:spacing w:before="0" w:after="0" w:line="240" w:lineRule="auto"/>
              <w:contextualSpacing/>
              <w:jc w:val="left"/>
              <w:textAlignment w:val="baseline"/>
              <w:rPr>
                <w:rFonts w:eastAsia="Times New Roman"/>
                <w:color w:val="000000"/>
              </w:rPr>
            </w:pPr>
            <w:r w:rsidRPr="007E0F22">
              <w:rPr>
                <w:rFonts w:eastAsia="Times New Roman"/>
                <w:color w:val="000000"/>
              </w:rPr>
              <w:t>Other types are not precluded.</w:t>
            </w:r>
          </w:p>
        </w:tc>
      </w:tr>
    </w:tbl>
    <w:p w14:paraId="119CDB7D" w14:textId="77777777" w:rsidR="007E0F22" w:rsidRDefault="007E0F22" w:rsidP="007E0F22">
      <w:pPr>
        <w:spacing w:before="120" w:after="120" w:line="240" w:lineRule="auto"/>
        <w:ind w:left="284" w:hangingChars="129"/>
        <w:rPr>
          <w:rFonts w:eastAsia="바탕"/>
          <w:sz w:val="22"/>
          <w:szCs w:val="22"/>
          <w:lang w:eastAsia="ko-KR"/>
        </w:rPr>
      </w:pPr>
    </w:p>
    <w:p w14:paraId="499D03A8" w14:textId="77777777" w:rsidR="007E0F22" w:rsidRDefault="007908B5" w:rsidP="007908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However, </w:t>
      </w:r>
      <w:r>
        <w:rPr>
          <w:rFonts w:eastAsia="바탕"/>
          <w:sz w:val="22"/>
          <w:szCs w:val="22"/>
          <w:lang w:eastAsia="ko-KR"/>
        </w:rPr>
        <w:t xml:space="preserve">the </w:t>
      </w:r>
      <w:r w:rsidR="00725D11">
        <w:rPr>
          <w:rFonts w:eastAsia="바탕"/>
          <w:sz w:val="22"/>
          <w:szCs w:val="22"/>
          <w:lang w:eastAsia="ko-KR"/>
        </w:rPr>
        <w:t>classification</w:t>
      </w:r>
      <w:r>
        <w:rPr>
          <w:rFonts w:eastAsia="바탕"/>
          <w:sz w:val="22"/>
          <w:szCs w:val="22"/>
          <w:lang w:eastAsia="ko-KR"/>
        </w:rPr>
        <w:t xml:space="preserve"> of </w:t>
      </w:r>
      <w:r>
        <w:rPr>
          <w:rFonts w:eastAsia="바탕" w:hint="eastAsia"/>
          <w:sz w:val="22"/>
          <w:szCs w:val="22"/>
          <w:lang w:eastAsia="ko-KR"/>
        </w:rPr>
        <w:t>Type-2 field and Type-3</w:t>
      </w:r>
      <w:r>
        <w:rPr>
          <w:rFonts w:eastAsia="바탕"/>
          <w:sz w:val="22"/>
          <w:szCs w:val="22"/>
          <w:lang w:eastAsia="ko-KR"/>
        </w:rPr>
        <w:t xml:space="preserve"> field in above agreement seems to be ambiguous since the above (scheduled cell) sub-group is to be configured by gNB considering </w:t>
      </w:r>
      <w:r w:rsidR="008A6518">
        <w:rPr>
          <w:rFonts w:eastAsia="바탕"/>
          <w:sz w:val="22"/>
          <w:szCs w:val="22"/>
          <w:lang w:eastAsia="ko-KR"/>
        </w:rPr>
        <w:t>several</w:t>
      </w:r>
      <w:r>
        <w:rPr>
          <w:rFonts w:eastAsia="바탕"/>
          <w:sz w:val="22"/>
          <w:szCs w:val="22"/>
          <w:lang w:eastAsia="ko-KR"/>
        </w:rPr>
        <w:t xml:space="preserve"> aspects including </w:t>
      </w:r>
      <w:r>
        <w:rPr>
          <w:rFonts w:eastAsia="바탕"/>
          <w:sz w:val="22"/>
          <w:szCs w:val="22"/>
          <w:lang w:eastAsia="ko-KR"/>
        </w:rPr>
        <w:lastRenderedPageBreak/>
        <w:t>channel situation, then both Type-2 and Type-3 fields would be configurable field type</w:t>
      </w:r>
      <w:r w:rsidR="008A6518">
        <w:rPr>
          <w:rFonts w:eastAsia="바탕"/>
          <w:sz w:val="22"/>
          <w:szCs w:val="22"/>
          <w:lang w:eastAsia="ko-KR"/>
        </w:rPr>
        <w:t xml:space="preserve"> with some duplication</w:t>
      </w:r>
      <w:r>
        <w:rPr>
          <w:rFonts w:eastAsia="바탕"/>
          <w:sz w:val="22"/>
          <w:szCs w:val="22"/>
          <w:lang w:eastAsia="ko-KR"/>
        </w:rPr>
        <w:t>.</w:t>
      </w:r>
      <w:r w:rsidR="008A6518">
        <w:rPr>
          <w:rFonts w:eastAsia="바탕"/>
          <w:sz w:val="22"/>
          <w:szCs w:val="22"/>
          <w:lang w:eastAsia="ko-KR"/>
        </w:rPr>
        <w:t xml:space="preserve"> Thus, for having clear </w:t>
      </w:r>
      <w:r w:rsidR="00725D11">
        <w:rPr>
          <w:rFonts w:eastAsia="바탕"/>
          <w:sz w:val="22"/>
          <w:szCs w:val="22"/>
          <w:lang w:eastAsia="ko-KR"/>
        </w:rPr>
        <w:t xml:space="preserve">classification </w:t>
      </w:r>
      <w:r w:rsidR="008A6518">
        <w:rPr>
          <w:rFonts w:eastAsia="바탕"/>
          <w:sz w:val="22"/>
          <w:szCs w:val="22"/>
          <w:lang w:eastAsia="ko-KR"/>
        </w:rPr>
        <w:t xml:space="preserve">without duplication between field types, we propose to update the definition of Type-2 and Type-3 fields as below (in </w:t>
      </w:r>
      <w:r w:rsidR="008A6518" w:rsidRPr="00F55968">
        <w:rPr>
          <w:rFonts w:eastAsia="바탕"/>
          <w:color w:val="FF0000"/>
          <w:sz w:val="22"/>
          <w:szCs w:val="22"/>
          <w:lang w:eastAsia="ko-KR"/>
        </w:rPr>
        <w:t>red</w:t>
      </w:r>
      <w:r w:rsidR="008A6518">
        <w:rPr>
          <w:rFonts w:eastAsia="바탕"/>
          <w:sz w:val="22"/>
          <w:szCs w:val="22"/>
          <w:lang w:eastAsia="ko-KR"/>
        </w:rPr>
        <w:t>).</w:t>
      </w:r>
    </w:p>
    <w:p w14:paraId="27A2152E" w14:textId="77777777" w:rsidR="008A6518" w:rsidRDefault="008A6518" w:rsidP="008A6518">
      <w:pPr>
        <w:spacing w:before="120" w:after="120" w:line="240" w:lineRule="auto"/>
        <w:ind w:left="284" w:hangingChars="129"/>
        <w:rPr>
          <w:rFonts w:eastAsia="바탕"/>
          <w:sz w:val="22"/>
          <w:szCs w:val="22"/>
          <w:lang w:eastAsia="ko-KR"/>
        </w:rPr>
      </w:pPr>
    </w:p>
    <w:p w14:paraId="101354B0" w14:textId="77777777" w:rsidR="000C2F9B" w:rsidRDefault="000C2F9B" w:rsidP="000C2F9B">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4</w:t>
      </w:r>
      <w:r w:rsidRPr="00AA75DC">
        <w:rPr>
          <w:rFonts w:eastAsia="바탕"/>
          <w:b/>
          <w:sz w:val="22"/>
          <w:szCs w:val="22"/>
          <w:lang w:eastAsia="ko-KR"/>
        </w:rPr>
        <w:t xml:space="preserve">: </w:t>
      </w:r>
      <w:r>
        <w:rPr>
          <w:rFonts w:eastAsia="바탕"/>
          <w:b/>
          <w:sz w:val="22"/>
          <w:szCs w:val="22"/>
          <w:lang w:eastAsia="ko-KR"/>
        </w:rPr>
        <w:t xml:space="preserve">Consider to update the definition of Type-2/3 fields in RAN1#109-e agreement as the following, </w:t>
      </w:r>
      <w:r w:rsidR="00113E40">
        <w:rPr>
          <w:rFonts w:eastAsia="바탕"/>
          <w:b/>
          <w:sz w:val="22"/>
          <w:szCs w:val="22"/>
          <w:lang w:eastAsia="ko-KR"/>
        </w:rPr>
        <w:t>to avoid</w:t>
      </w:r>
      <w:r w:rsidR="00113E40" w:rsidRPr="00F55968">
        <w:rPr>
          <w:rFonts w:eastAsia="바탕"/>
          <w:b/>
          <w:sz w:val="22"/>
          <w:szCs w:val="22"/>
          <w:lang w:eastAsia="ko-KR"/>
        </w:rPr>
        <w:t xml:space="preserve"> duplication between field types</w:t>
      </w:r>
      <w:r>
        <w:rPr>
          <w:rFonts w:eastAsia="바탕"/>
          <w:b/>
          <w:sz w:val="22"/>
          <w:szCs w:val="22"/>
          <w:lang w:eastAsia="ko-KR"/>
        </w:rPr>
        <w:t>.</w:t>
      </w:r>
    </w:p>
    <w:tbl>
      <w:tblPr>
        <w:tblStyle w:val="a6"/>
        <w:tblW w:w="0" w:type="auto"/>
        <w:tblInd w:w="137" w:type="dxa"/>
        <w:tblLook w:val="04A0" w:firstRow="1" w:lastRow="0" w:firstColumn="1" w:lastColumn="0" w:noHBand="0" w:noVBand="1"/>
      </w:tblPr>
      <w:tblGrid>
        <w:gridCol w:w="9214"/>
      </w:tblGrid>
      <w:tr w:rsidR="008A6518" w14:paraId="613FAB6A" w14:textId="77777777" w:rsidTr="00917FF6">
        <w:tc>
          <w:tcPr>
            <w:tcW w:w="9214" w:type="dxa"/>
          </w:tcPr>
          <w:p w14:paraId="57E6B16F" w14:textId="77777777" w:rsidR="008A6518" w:rsidRPr="00113E40" w:rsidRDefault="008A6518" w:rsidP="00F55968">
            <w:pPr>
              <w:kinsoku w:val="0"/>
              <w:overflowPunct w:val="0"/>
              <w:autoSpaceDE w:val="0"/>
              <w:autoSpaceDN w:val="0"/>
              <w:spacing w:before="0" w:after="0" w:line="240" w:lineRule="auto"/>
              <w:ind w:left="0" w:firstLine="0"/>
              <w:contextualSpacing/>
              <w:rPr>
                <w:rFonts w:eastAsia="Times New Roman"/>
                <w:b/>
                <w:color w:val="000000"/>
                <w:u w:val="single"/>
              </w:rPr>
            </w:pPr>
            <w:r w:rsidRPr="00F55968">
              <w:rPr>
                <w:rFonts w:eastAsia="Times New Roman"/>
                <w:b/>
                <w:highlight w:val="cyan"/>
                <w:u w:val="single"/>
              </w:rPr>
              <w:t>Proposed update</w:t>
            </w:r>
            <w:r w:rsidRPr="00113E40">
              <w:rPr>
                <w:rFonts w:eastAsia="Times New Roman"/>
                <w:b/>
                <w:u w:val="single"/>
              </w:rPr>
              <w:t>:</w:t>
            </w:r>
          </w:p>
          <w:p w14:paraId="3661111B" w14:textId="77777777" w:rsidR="008A6518" w:rsidRPr="00F55968" w:rsidRDefault="008A6518"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b/>
                <w:color w:val="000000"/>
              </w:rPr>
            </w:pPr>
            <w:r w:rsidRPr="00F55968">
              <w:rPr>
                <w:rFonts w:eastAsia="Times New Roman"/>
                <w:b/>
                <w:color w:val="000000"/>
              </w:rPr>
              <w:t>Type-1 field: A single field indicating common information to all the co-scheduled cells or separate information to each of co-scheduled cells via joint indication or an information to only one of co-scheduled cells</w:t>
            </w:r>
          </w:p>
          <w:p w14:paraId="44DA169E" w14:textId="77777777" w:rsidR="008A6518" w:rsidRPr="00F55968" w:rsidRDefault="008A6518"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b/>
                <w:color w:val="000000"/>
              </w:rPr>
            </w:pPr>
            <w:r w:rsidRPr="00F55968">
              <w:rPr>
                <w:rFonts w:eastAsia="Times New Roman"/>
                <w:b/>
                <w:color w:val="000000"/>
              </w:rPr>
              <w:t>Type-2 field: Separate field for each of the co-scheduled cells</w:t>
            </w:r>
            <w:r w:rsidRPr="00F55968">
              <w:rPr>
                <w:rFonts w:eastAsia="Times New Roman"/>
                <w:b/>
                <w:strike/>
                <w:color w:val="FF0000"/>
              </w:rPr>
              <w:t>, or each sub-group comprising one or more co-scheduled cells where a single field is commonly applied to the co-scheduled cells belonging to a same sub-group</w:t>
            </w:r>
          </w:p>
          <w:p w14:paraId="7DA2951E" w14:textId="77777777" w:rsidR="008A6518" w:rsidRPr="008A6518" w:rsidRDefault="008A6518"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color w:val="000000"/>
              </w:rPr>
            </w:pPr>
            <w:r w:rsidRPr="00F55968">
              <w:rPr>
                <w:rFonts w:eastAsia="Times New Roman"/>
                <w:b/>
                <w:color w:val="000000"/>
              </w:rPr>
              <w:t xml:space="preserve">Type-3 field: Common or separate to each of the co-scheduled cells or </w:t>
            </w:r>
            <w:r w:rsidRPr="00F55968">
              <w:rPr>
                <w:rFonts w:eastAsia="Times New Roman"/>
                <w:b/>
                <w:color w:val="FF0000"/>
              </w:rPr>
              <w:t>separate</w:t>
            </w:r>
            <w:r w:rsidRPr="00F55968">
              <w:rPr>
                <w:rFonts w:eastAsia="Times New Roman"/>
                <w:b/>
                <w:color w:val="000000"/>
              </w:rPr>
              <w:t xml:space="preserve"> to each sub-group </w:t>
            </w:r>
            <w:r w:rsidRPr="00F55968">
              <w:rPr>
                <w:rFonts w:eastAsia="Times New Roman"/>
                <w:b/>
                <w:color w:val="FF0000"/>
              </w:rPr>
              <w:t>comprising one or more co-scheduled cells where a single field is commonly applied to the co-scheduled cells belonging to a same sub-group, based on explicit configuration</w:t>
            </w:r>
          </w:p>
        </w:tc>
      </w:tr>
    </w:tbl>
    <w:p w14:paraId="629FE3BD" w14:textId="77777777" w:rsidR="008A6518" w:rsidRDefault="008A6518" w:rsidP="008A6518">
      <w:pPr>
        <w:spacing w:before="120" w:after="120" w:line="240" w:lineRule="auto"/>
        <w:ind w:left="284" w:hangingChars="129"/>
        <w:rPr>
          <w:rFonts w:eastAsia="바탕"/>
          <w:sz w:val="22"/>
          <w:szCs w:val="22"/>
          <w:lang w:eastAsia="ko-KR"/>
        </w:rPr>
      </w:pPr>
    </w:p>
    <w:p w14:paraId="2AF0A885" w14:textId="77777777" w:rsidR="008A6518" w:rsidRDefault="00917FF6" w:rsidP="007908B5">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 xml:space="preserve">on the updated Type-1/2/3 field in above, each DCI field (in current DL/UL DCI format) can be </w:t>
      </w:r>
      <w:r w:rsidR="00725D11">
        <w:rPr>
          <w:rFonts w:eastAsia="바탕"/>
          <w:sz w:val="22"/>
          <w:szCs w:val="22"/>
          <w:lang w:eastAsia="ko-KR"/>
        </w:rPr>
        <w:t xml:space="preserve">classified </w:t>
      </w:r>
      <w:r w:rsidR="003A70E3">
        <w:rPr>
          <w:rFonts w:eastAsia="바탕"/>
          <w:sz w:val="22"/>
          <w:szCs w:val="22"/>
          <w:lang w:eastAsia="ko-KR"/>
        </w:rPr>
        <w:t xml:space="preserve">as the following tables, and note that the FFS points listed in some DCI fields need to be handled. Furthermore, in case of Type-2/3 fields, </w:t>
      </w:r>
      <w:r w:rsidR="007E3E35">
        <w:rPr>
          <w:rFonts w:eastAsia="바탕"/>
          <w:sz w:val="22"/>
          <w:szCs w:val="22"/>
          <w:lang w:eastAsia="ko-KR"/>
        </w:rPr>
        <w:t xml:space="preserve">it may need to consider how to do </w:t>
      </w:r>
      <w:r w:rsidR="003A70E3">
        <w:rPr>
          <w:rFonts w:eastAsia="바탕"/>
          <w:sz w:val="22"/>
          <w:szCs w:val="22"/>
          <w:lang w:eastAsia="ko-KR"/>
        </w:rPr>
        <w:t>the ordering of multiple fields (</w:t>
      </w:r>
      <w:r w:rsidR="007E3E35">
        <w:rPr>
          <w:rFonts w:eastAsia="바탕"/>
          <w:sz w:val="22"/>
          <w:szCs w:val="22"/>
          <w:lang w:eastAsia="ko-KR"/>
        </w:rPr>
        <w:t>associated with a same DCI field)</w:t>
      </w:r>
      <w:r w:rsidR="003A70E3">
        <w:rPr>
          <w:rFonts w:eastAsia="바탕"/>
          <w:sz w:val="22"/>
          <w:szCs w:val="22"/>
          <w:lang w:eastAsia="ko-KR"/>
        </w:rPr>
        <w:t xml:space="preserve"> corresponding to different cells or sub-groups.</w:t>
      </w:r>
    </w:p>
    <w:p w14:paraId="6D7DCE81" w14:textId="77777777" w:rsidR="00917FF6" w:rsidRDefault="00917FF6" w:rsidP="007908B5">
      <w:pPr>
        <w:spacing w:before="120" w:after="120" w:line="240" w:lineRule="auto"/>
        <w:ind w:left="0" w:firstLineChars="100" w:firstLine="220"/>
        <w:rPr>
          <w:rFonts w:eastAsia="바탕"/>
          <w:sz w:val="22"/>
          <w:szCs w:val="22"/>
          <w:lang w:eastAsia="ko-KR"/>
        </w:rPr>
      </w:pPr>
    </w:p>
    <w:p w14:paraId="0E68230D" w14:textId="77777777" w:rsidR="00B234EF" w:rsidRDefault="00B234EF" w:rsidP="00B234EF">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Consider to classify </w:t>
      </w:r>
      <w:r w:rsidRPr="00F55968">
        <w:rPr>
          <w:rFonts w:eastAsia="바탕"/>
          <w:b/>
          <w:sz w:val="22"/>
          <w:szCs w:val="22"/>
          <w:lang w:eastAsia="ko-KR"/>
        </w:rPr>
        <w:t>each DCI field (in current DL/UL DCI format) as in Table</w:t>
      </w:r>
      <w:r w:rsidR="00BA2270">
        <w:rPr>
          <w:rFonts w:eastAsia="바탕"/>
          <w:b/>
          <w:sz w:val="22"/>
          <w:szCs w:val="22"/>
          <w:lang w:eastAsia="ko-KR"/>
        </w:rPr>
        <w:t>s</w:t>
      </w:r>
      <w:r w:rsidR="00BA2270" w:rsidRPr="00BA2270">
        <w:rPr>
          <w:rFonts w:eastAsia="바탕"/>
          <w:b/>
          <w:sz w:val="22"/>
          <w:szCs w:val="22"/>
          <w:lang w:eastAsia="ko-KR"/>
        </w:rPr>
        <w:t xml:space="preserve"> 1 and </w:t>
      </w:r>
      <w:r w:rsidRPr="00F55968">
        <w:rPr>
          <w:rFonts w:eastAsia="바탕"/>
          <w:b/>
          <w:sz w:val="22"/>
          <w:szCs w:val="22"/>
          <w:lang w:eastAsia="ko-KR"/>
        </w:rPr>
        <w:t>2, based on the Type-1/2/3 field updated with Proposal #4.</w:t>
      </w:r>
    </w:p>
    <w:p w14:paraId="4C156AAF" w14:textId="77777777" w:rsidR="00B234EF" w:rsidRPr="003A70E3" w:rsidRDefault="00B234EF" w:rsidP="007908B5">
      <w:pPr>
        <w:spacing w:before="120" w:after="120" w:line="240" w:lineRule="auto"/>
        <w:ind w:left="0" w:firstLineChars="100" w:firstLine="220"/>
        <w:rPr>
          <w:rFonts w:eastAsia="바탕"/>
          <w:sz w:val="22"/>
          <w:szCs w:val="22"/>
          <w:lang w:eastAsia="ko-KR"/>
        </w:rPr>
      </w:pPr>
    </w:p>
    <w:p w14:paraId="6CAAA7EB" w14:textId="43FEC842" w:rsidR="00917FF6" w:rsidRPr="00917FF6" w:rsidRDefault="00725D11" w:rsidP="00725D11">
      <w:pPr>
        <w:widowControl w:val="0"/>
        <w:kinsoku w:val="0"/>
        <w:overflowPunct w:val="0"/>
        <w:autoSpaceDE w:val="0"/>
        <w:autoSpaceDN w:val="0"/>
        <w:spacing w:before="0" w:after="0" w:line="240" w:lineRule="auto"/>
        <w:ind w:left="0" w:firstLine="0"/>
        <w:contextualSpacing/>
        <w:jc w:val="center"/>
        <w:rPr>
          <w:rFonts w:eastAsiaTheme="minorEastAsia"/>
          <w:bCs/>
          <w:color w:val="FF0000"/>
          <w:lang w:eastAsia="ko-KR"/>
        </w:rPr>
      </w:pPr>
      <w:r w:rsidRPr="00B87C5D">
        <w:rPr>
          <w:rFonts w:eastAsia="바탕"/>
          <w:sz w:val="22"/>
          <w:szCs w:val="22"/>
          <w:lang w:eastAsia="ko-KR"/>
        </w:rPr>
        <w:t>Table</w:t>
      </w:r>
      <w:r w:rsidRPr="00B87C5D">
        <w:rPr>
          <w:rFonts w:eastAsia="바탕" w:hint="eastAsia"/>
          <w:sz w:val="22"/>
          <w:szCs w:val="22"/>
          <w:lang w:eastAsia="ko-KR"/>
        </w:rPr>
        <w:t xml:space="preserve"> </w:t>
      </w:r>
      <w:r w:rsidRPr="003A370B">
        <w:rPr>
          <w:rFonts w:eastAsia="바탕" w:hint="eastAsia"/>
          <w:sz w:val="22"/>
          <w:szCs w:val="22"/>
          <w:lang w:eastAsia="ko-KR"/>
        </w:rPr>
        <w:t xml:space="preserve">1: </w:t>
      </w:r>
      <w:r w:rsidRPr="003A370B">
        <w:rPr>
          <w:rFonts w:eastAsia="바탕"/>
          <w:sz w:val="22"/>
          <w:szCs w:val="22"/>
          <w:lang w:eastAsia="ko-KR"/>
        </w:rPr>
        <w:t>Classification of each field in DL DCI format for multi-cell scheduling DCI.</w:t>
      </w:r>
    </w:p>
    <w:tbl>
      <w:tblPr>
        <w:tblStyle w:val="TableGrid1"/>
        <w:tblW w:w="9634" w:type="dxa"/>
        <w:tblLayout w:type="fixed"/>
        <w:tblLook w:val="04A0" w:firstRow="1" w:lastRow="0" w:firstColumn="1" w:lastColumn="0" w:noHBand="0" w:noVBand="1"/>
      </w:tblPr>
      <w:tblGrid>
        <w:gridCol w:w="1838"/>
        <w:gridCol w:w="1134"/>
        <w:gridCol w:w="6662"/>
      </w:tblGrid>
      <w:tr w:rsidR="00917FF6" w:rsidRPr="00917FF6" w14:paraId="1F6C2646" w14:textId="77777777" w:rsidTr="00F55968">
        <w:tc>
          <w:tcPr>
            <w:tcW w:w="1838" w:type="dxa"/>
            <w:shd w:val="clear" w:color="auto" w:fill="FF99FF"/>
          </w:tcPr>
          <w:p w14:paraId="69F8D53C"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Field</w:t>
            </w:r>
          </w:p>
        </w:tc>
        <w:tc>
          <w:tcPr>
            <w:tcW w:w="1134" w:type="dxa"/>
            <w:shd w:val="clear" w:color="auto" w:fill="FF99FF"/>
          </w:tcPr>
          <w:p w14:paraId="0A194A2C"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Type</w:t>
            </w:r>
          </w:p>
        </w:tc>
        <w:tc>
          <w:tcPr>
            <w:tcW w:w="6662" w:type="dxa"/>
            <w:shd w:val="clear" w:color="auto" w:fill="FF99FF"/>
          </w:tcPr>
          <w:p w14:paraId="073F38A1"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Note</w:t>
            </w:r>
          </w:p>
        </w:tc>
      </w:tr>
      <w:tr w:rsidR="00917FF6" w:rsidRPr="00917FF6" w14:paraId="77F4A44E" w14:textId="77777777" w:rsidTr="00F55968">
        <w:tc>
          <w:tcPr>
            <w:tcW w:w="1838" w:type="dxa"/>
            <w:shd w:val="clear" w:color="auto" w:fill="auto"/>
          </w:tcPr>
          <w:p w14:paraId="1304FE3C"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DCI format flag</w:t>
            </w:r>
          </w:p>
        </w:tc>
        <w:tc>
          <w:tcPr>
            <w:tcW w:w="1134" w:type="dxa"/>
            <w:shd w:val="clear" w:color="auto" w:fill="auto"/>
          </w:tcPr>
          <w:p w14:paraId="4199FD1E"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4B904004"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49054DC8" w14:textId="77777777" w:rsidTr="00F55968">
        <w:tc>
          <w:tcPr>
            <w:tcW w:w="1838" w:type="dxa"/>
            <w:shd w:val="clear" w:color="auto" w:fill="auto"/>
          </w:tcPr>
          <w:p w14:paraId="7F502FC8"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CIF</w:t>
            </w:r>
          </w:p>
        </w:tc>
        <w:tc>
          <w:tcPr>
            <w:tcW w:w="1134" w:type="dxa"/>
            <w:shd w:val="clear" w:color="auto" w:fill="auto"/>
          </w:tcPr>
          <w:p w14:paraId="4245F7C7"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113F6B55"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76460A3D" w14:textId="77777777" w:rsidTr="00F55968">
        <w:tc>
          <w:tcPr>
            <w:tcW w:w="1838" w:type="dxa"/>
            <w:shd w:val="clear" w:color="auto" w:fill="auto"/>
          </w:tcPr>
          <w:p w14:paraId="6B85CA72"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BWP</w:t>
            </w:r>
            <w:r w:rsidRPr="00917FF6">
              <w:rPr>
                <w:rFonts w:eastAsiaTheme="minorHAnsi" w:hint="eastAsia"/>
                <w:lang w:val="en-US" w:eastAsia="ko-KR"/>
              </w:rPr>
              <w:t xml:space="preserve"> indicator</w:t>
            </w:r>
            <w:r w:rsidRPr="00917FF6">
              <w:rPr>
                <w:rFonts w:eastAsiaTheme="minorHAnsi"/>
                <w:lang w:val="en-US" w:eastAsia="ko-KR"/>
              </w:rPr>
              <w:t xml:space="preserve"> </w:t>
            </w:r>
          </w:p>
        </w:tc>
        <w:tc>
          <w:tcPr>
            <w:tcW w:w="1134" w:type="dxa"/>
            <w:shd w:val="clear" w:color="auto" w:fill="auto"/>
          </w:tcPr>
          <w:p w14:paraId="06B45A9F"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50054C1E"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57E3129A" w14:textId="77777777" w:rsidTr="00F55968">
        <w:tc>
          <w:tcPr>
            <w:tcW w:w="1838" w:type="dxa"/>
            <w:shd w:val="clear" w:color="auto" w:fill="auto"/>
          </w:tcPr>
          <w:p w14:paraId="7803C336"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FDRA</w:t>
            </w:r>
          </w:p>
        </w:tc>
        <w:tc>
          <w:tcPr>
            <w:tcW w:w="1134" w:type="dxa"/>
            <w:shd w:val="clear" w:color="auto" w:fill="auto"/>
          </w:tcPr>
          <w:p w14:paraId="4364F4F7"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2D881038" w14:textId="705B237E" w:rsidR="00917FF6" w:rsidRPr="00917FF6" w:rsidRDefault="00917FF6" w:rsidP="006F10C2">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FFS on</w:t>
            </w:r>
            <w:r w:rsidRPr="00917FF6">
              <w:rPr>
                <w:rFonts w:eastAsiaTheme="minorEastAsia" w:hint="eastAsia"/>
                <w:bCs/>
                <w:lang w:eastAsia="ko-KR"/>
              </w:rPr>
              <w:t xml:space="preserve"> different </w:t>
            </w:r>
            <w:r w:rsidR="006F10C2">
              <w:rPr>
                <w:rFonts w:eastAsiaTheme="minorEastAsia"/>
                <w:bCs/>
                <w:lang w:eastAsia="ko-KR"/>
              </w:rPr>
              <w:t xml:space="preserve">number of </w:t>
            </w:r>
            <w:r w:rsidRPr="00917FF6">
              <w:rPr>
                <w:rFonts w:eastAsiaTheme="minorEastAsia" w:hint="eastAsia"/>
                <w:bCs/>
                <w:lang w:eastAsia="ko-KR"/>
              </w:rPr>
              <w:t>RB</w:t>
            </w:r>
            <w:r w:rsidR="006F10C2">
              <w:rPr>
                <w:rFonts w:eastAsiaTheme="minorEastAsia"/>
                <w:bCs/>
                <w:lang w:eastAsia="ko-KR"/>
              </w:rPr>
              <w:t>s</w:t>
            </w:r>
            <w:r w:rsidRPr="00917FF6">
              <w:rPr>
                <w:rFonts w:eastAsiaTheme="minorEastAsia" w:hint="eastAsia"/>
                <w:bCs/>
                <w:lang w:eastAsia="ko-KR"/>
              </w:rPr>
              <w:t>/RBG</w:t>
            </w:r>
            <w:r w:rsidR="006F10C2">
              <w:rPr>
                <w:rFonts w:eastAsiaTheme="minorEastAsia"/>
                <w:bCs/>
                <w:lang w:eastAsia="ko-KR"/>
              </w:rPr>
              <w:t>s</w:t>
            </w:r>
            <w:r w:rsidRPr="00917FF6">
              <w:rPr>
                <w:rFonts w:eastAsiaTheme="minorEastAsia"/>
                <w:bCs/>
                <w:lang w:eastAsia="ko-KR"/>
              </w:rPr>
              <w:t xml:space="preserve"> </w:t>
            </w:r>
            <w:r w:rsidRPr="00917FF6">
              <w:rPr>
                <w:rFonts w:eastAsiaTheme="minorEastAsia" w:hint="eastAsia"/>
                <w:bCs/>
                <w:lang w:eastAsia="ko-KR"/>
              </w:rPr>
              <w:t xml:space="preserve">between cells </w:t>
            </w:r>
          </w:p>
        </w:tc>
      </w:tr>
      <w:tr w:rsidR="00917FF6" w:rsidRPr="00917FF6" w14:paraId="07D96ED8" w14:textId="77777777" w:rsidTr="00F55968">
        <w:tc>
          <w:tcPr>
            <w:tcW w:w="1838" w:type="dxa"/>
            <w:shd w:val="clear" w:color="auto" w:fill="auto"/>
          </w:tcPr>
          <w:p w14:paraId="3D4D8B1E"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TDRA</w:t>
            </w:r>
          </w:p>
        </w:tc>
        <w:tc>
          <w:tcPr>
            <w:tcW w:w="1134" w:type="dxa"/>
            <w:shd w:val="clear" w:color="auto" w:fill="auto"/>
          </w:tcPr>
          <w:p w14:paraId="62DECA53"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1804B67C" w14:textId="736D7E99"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6258298B" w14:textId="77777777" w:rsidTr="00F55968">
        <w:tc>
          <w:tcPr>
            <w:tcW w:w="1838" w:type="dxa"/>
            <w:shd w:val="clear" w:color="auto" w:fill="auto"/>
          </w:tcPr>
          <w:p w14:paraId="3B7E05FF"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VRB-to-PRB </w:t>
            </w:r>
          </w:p>
        </w:tc>
        <w:tc>
          <w:tcPr>
            <w:tcW w:w="1134" w:type="dxa"/>
            <w:shd w:val="clear" w:color="auto" w:fill="auto"/>
          </w:tcPr>
          <w:p w14:paraId="6CB8E3F2"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shd w:val="clear" w:color="auto" w:fill="auto"/>
          </w:tcPr>
          <w:p w14:paraId="048E4E22" w14:textId="4232FC91"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1507E1A3" w14:textId="77777777" w:rsidTr="00F55968">
        <w:tc>
          <w:tcPr>
            <w:tcW w:w="1838" w:type="dxa"/>
            <w:shd w:val="clear" w:color="auto" w:fill="auto"/>
          </w:tcPr>
          <w:p w14:paraId="6B3EA65D"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PRB bundling size </w:t>
            </w:r>
          </w:p>
        </w:tc>
        <w:tc>
          <w:tcPr>
            <w:tcW w:w="1134" w:type="dxa"/>
            <w:shd w:val="clear" w:color="auto" w:fill="auto"/>
          </w:tcPr>
          <w:p w14:paraId="5D813B10"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shd w:val="clear" w:color="auto" w:fill="auto"/>
          </w:tcPr>
          <w:p w14:paraId="0F1ADFC9" w14:textId="0FB8B00B"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426E366C" w14:textId="77777777" w:rsidTr="00F55968">
        <w:tc>
          <w:tcPr>
            <w:tcW w:w="1838" w:type="dxa"/>
            <w:shd w:val="clear" w:color="auto" w:fill="auto"/>
          </w:tcPr>
          <w:p w14:paraId="6A67E5DB"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Rate matching </w:t>
            </w:r>
          </w:p>
        </w:tc>
        <w:tc>
          <w:tcPr>
            <w:tcW w:w="1134" w:type="dxa"/>
            <w:shd w:val="clear" w:color="auto" w:fill="auto"/>
          </w:tcPr>
          <w:p w14:paraId="2EE9F2E1"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shd w:val="clear" w:color="auto" w:fill="auto"/>
          </w:tcPr>
          <w:p w14:paraId="7BC7FE28" w14:textId="1288F81D" w:rsidR="00917FF6" w:rsidRPr="00917FF6" w:rsidRDefault="00917FF6" w:rsidP="006F10C2">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 xml:space="preserve">FFS on different </w:t>
            </w:r>
            <w:r w:rsidR="006F10C2">
              <w:rPr>
                <w:rFonts w:eastAsiaTheme="minorEastAsia"/>
                <w:bCs/>
                <w:lang w:eastAsia="ko-KR"/>
              </w:rPr>
              <w:t xml:space="preserve">number of </w:t>
            </w:r>
            <w:r w:rsidRPr="00917FF6">
              <w:rPr>
                <w:rFonts w:eastAsiaTheme="minorEastAsia"/>
                <w:bCs/>
                <w:lang w:eastAsia="ko-KR"/>
              </w:rPr>
              <w:t>RM pattern</w:t>
            </w:r>
            <w:r w:rsidR="006F10C2">
              <w:rPr>
                <w:rFonts w:eastAsiaTheme="minorEastAsia"/>
                <w:bCs/>
                <w:lang w:eastAsia="ko-KR"/>
              </w:rPr>
              <w:t>s</w:t>
            </w:r>
            <w:r w:rsidRPr="00917FF6">
              <w:rPr>
                <w:rFonts w:eastAsiaTheme="minorEastAsia"/>
                <w:bCs/>
                <w:lang w:eastAsia="ko-KR"/>
              </w:rPr>
              <w:t xml:space="preserve"> between cells </w:t>
            </w:r>
          </w:p>
        </w:tc>
      </w:tr>
      <w:tr w:rsidR="00917FF6" w:rsidRPr="00917FF6" w14:paraId="4767BBEC" w14:textId="77777777" w:rsidTr="00F55968">
        <w:tc>
          <w:tcPr>
            <w:tcW w:w="1838" w:type="dxa"/>
            <w:shd w:val="clear" w:color="auto" w:fill="auto"/>
          </w:tcPr>
          <w:p w14:paraId="192AAAAC"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ZP CSI-RS </w:t>
            </w:r>
          </w:p>
        </w:tc>
        <w:tc>
          <w:tcPr>
            <w:tcW w:w="1134" w:type="dxa"/>
            <w:shd w:val="clear" w:color="auto" w:fill="auto"/>
          </w:tcPr>
          <w:p w14:paraId="14E24F5F"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shd w:val="clear" w:color="auto" w:fill="auto"/>
          </w:tcPr>
          <w:p w14:paraId="5D8160B4" w14:textId="2A6956F6" w:rsidR="00917FF6" w:rsidRPr="00917FF6" w:rsidRDefault="00917FF6" w:rsidP="006F10C2">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 xml:space="preserve">FFS on different </w:t>
            </w:r>
            <w:r w:rsidR="006F10C2">
              <w:rPr>
                <w:rFonts w:eastAsiaTheme="minorEastAsia"/>
                <w:bCs/>
                <w:lang w:eastAsia="ko-KR"/>
              </w:rPr>
              <w:t xml:space="preserve">number of </w:t>
            </w:r>
            <w:r w:rsidRPr="00917FF6">
              <w:rPr>
                <w:rFonts w:eastAsiaTheme="minorEastAsia"/>
                <w:bCs/>
                <w:lang w:eastAsia="ko-KR"/>
              </w:rPr>
              <w:t>A-ZP CSI-RS set</w:t>
            </w:r>
            <w:r w:rsidR="006F10C2">
              <w:rPr>
                <w:rFonts w:eastAsiaTheme="minorEastAsia"/>
                <w:bCs/>
                <w:lang w:eastAsia="ko-KR"/>
              </w:rPr>
              <w:t>s</w:t>
            </w:r>
            <w:r w:rsidRPr="00917FF6">
              <w:rPr>
                <w:rFonts w:eastAsiaTheme="minorEastAsia"/>
                <w:bCs/>
                <w:lang w:eastAsia="ko-KR"/>
              </w:rPr>
              <w:t xml:space="preserve"> between cells </w:t>
            </w:r>
          </w:p>
        </w:tc>
      </w:tr>
      <w:tr w:rsidR="00917FF6" w:rsidRPr="00917FF6" w14:paraId="4FFC48B2" w14:textId="77777777" w:rsidTr="00F55968">
        <w:tc>
          <w:tcPr>
            <w:tcW w:w="1838" w:type="dxa"/>
            <w:shd w:val="clear" w:color="auto" w:fill="auto"/>
          </w:tcPr>
          <w:p w14:paraId="71A1211A"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lastRenderedPageBreak/>
              <w:t>MCS (</w:t>
            </w:r>
            <w:r w:rsidRPr="00917FF6">
              <w:rPr>
                <w:rFonts w:eastAsiaTheme="minorHAnsi" w:hint="eastAsia"/>
                <w:lang w:val="en-US" w:eastAsia="ko-KR"/>
              </w:rPr>
              <w:t>TB1</w:t>
            </w:r>
            <w:r w:rsidRPr="00917FF6">
              <w:rPr>
                <w:rFonts w:eastAsiaTheme="minorHAnsi"/>
                <w:lang w:val="en-US" w:eastAsia="ko-KR"/>
              </w:rPr>
              <w:t>+TB2</w:t>
            </w:r>
            <w:r w:rsidRPr="00917FF6">
              <w:rPr>
                <w:rFonts w:eastAsiaTheme="minorHAnsi" w:hint="eastAsia"/>
                <w:lang w:val="en-US" w:eastAsia="ko-KR"/>
              </w:rPr>
              <w:t>)</w:t>
            </w:r>
          </w:p>
        </w:tc>
        <w:tc>
          <w:tcPr>
            <w:tcW w:w="1134" w:type="dxa"/>
            <w:shd w:val="clear" w:color="auto" w:fill="auto"/>
          </w:tcPr>
          <w:p w14:paraId="4D7FD084"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32DED58B" w14:textId="1E723EA9"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bCs/>
                <w:lang w:eastAsia="ko-KR"/>
              </w:rPr>
              <w:t xml:space="preserve">FFS on different </w:t>
            </w:r>
            <w:r w:rsidR="006F10C2" w:rsidRPr="00917FF6">
              <w:rPr>
                <w:rFonts w:eastAsiaTheme="minorEastAsia"/>
                <w:bCs/>
                <w:lang w:eastAsia="ko-KR"/>
              </w:rPr>
              <w:t>max</w:t>
            </w:r>
            <w:r w:rsidR="006F10C2">
              <w:rPr>
                <w:rFonts w:eastAsiaTheme="minorEastAsia"/>
                <w:bCs/>
                <w:lang w:eastAsia="ko-KR"/>
              </w:rPr>
              <w:t xml:space="preserve"> number of </w:t>
            </w:r>
            <w:r w:rsidRPr="00917FF6">
              <w:rPr>
                <w:rFonts w:eastAsiaTheme="minorEastAsia"/>
                <w:bCs/>
                <w:lang w:eastAsia="ko-KR"/>
              </w:rPr>
              <w:t>TB</w:t>
            </w:r>
            <w:r w:rsidR="006F10C2">
              <w:rPr>
                <w:rFonts w:eastAsiaTheme="minorEastAsia"/>
                <w:bCs/>
                <w:lang w:eastAsia="ko-KR"/>
              </w:rPr>
              <w:t>s</w:t>
            </w:r>
            <w:r w:rsidRPr="00917FF6">
              <w:rPr>
                <w:rFonts w:eastAsiaTheme="minorEastAsia"/>
                <w:bCs/>
                <w:lang w:eastAsia="ko-KR"/>
              </w:rPr>
              <w:t xml:space="preserve"> </w:t>
            </w:r>
            <w:r w:rsidR="006F10C2">
              <w:rPr>
                <w:rFonts w:eastAsiaTheme="minorEastAsia"/>
                <w:bCs/>
                <w:lang w:eastAsia="ko-KR"/>
              </w:rPr>
              <w:t xml:space="preserve">per PDSCH </w:t>
            </w:r>
            <w:r w:rsidRPr="00917FF6">
              <w:rPr>
                <w:rFonts w:eastAsiaTheme="minorEastAsia"/>
                <w:bCs/>
                <w:lang w:eastAsia="ko-KR"/>
              </w:rPr>
              <w:t xml:space="preserve">between cells </w:t>
            </w:r>
          </w:p>
          <w:p w14:paraId="29B2F1AA" w14:textId="1FDAAC7E"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bCs/>
                <w:lang w:eastAsia="ko-KR"/>
              </w:rPr>
              <w:t xml:space="preserve">FFS on whether MCS is separate or common for 2 TBs in a </w:t>
            </w:r>
            <w:r w:rsidR="006F10C2">
              <w:rPr>
                <w:rFonts w:eastAsiaTheme="minorEastAsia"/>
                <w:bCs/>
                <w:lang w:eastAsia="ko-KR"/>
              </w:rPr>
              <w:t>PDSCH</w:t>
            </w:r>
          </w:p>
          <w:p w14:paraId="50EDDB20" w14:textId="33196986" w:rsidR="00917FF6" w:rsidRPr="00917FF6" w:rsidRDefault="00917FF6" w:rsidP="004132E4">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 xml:space="preserve">FFS on different </w:t>
            </w:r>
            <w:r w:rsidR="006F10C2">
              <w:rPr>
                <w:rFonts w:eastAsiaTheme="minorEastAsia"/>
                <w:bCs/>
                <w:lang w:eastAsia="ko-KR"/>
              </w:rPr>
              <w:t>configuration</w:t>
            </w:r>
            <w:r w:rsidR="006F10C2" w:rsidRPr="00917FF6">
              <w:rPr>
                <w:rFonts w:eastAsiaTheme="minorEastAsia"/>
                <w:bCs/>
                <w:lang w:eastAsia="ko-KR"/>
              </w:rPr>
              <w:t xml:space="preserve"> </w:t>
            </w:r>
            <w:r w:rsidR="006F10C2">
              <w:rPr>
                <w:rFonts w:eastAsiaTheme="minorEastAsia"/>
                <w:bCs/>
                <w:lang w:eastAsia="ko-KR"/>
              </w:rPr>
              <w:t>of MCS-C-</w:t>
            </w:r>
            <w:r w:rsidRPr="00917FF6">
              <w:rPr>
                <w:rFonts w:eastAsiaTheme="minorEastAsia"/>
                <w:bCs/>
                <w:lang w:eastAsia="ko-KR"/>
              </w:rPr>
              <w:t>RNTI</w:t>
            </w:r>
            <w:r w:rsidR="006F10C2">
              <w:rPr>
                <w:rFonts w:eastAsiaTheme="minorEastAsia"/>
                <w:bCs/>
                <w:lang w:eastAsia="ko-KR"/>
              </w:rPr>
              <w:t xml:space="preserve"> (</w:t>
            </w:r>
            <w:r w:rsidR="004132E4">
              <w:rPr>
                <w:rFonts w:eastAsiaTheme="minorEastAsia"/>
                <w:bCs/>
                <w:lang w:eastAsia="ko-KR"/>
              </w:rPr>
              <w:t>presence</w:t>
            </w:r>
            <w:r w:rsidR="006F10C2">
              <w:rPr>
                <w:rFonts w:eastAsiaTheme="minorEastAsia"/>
                <w:bCs/>
                <w:lang w:eastAsia="ko-KR"/>
              </w:rPr>
              <w:t xml:space="preserve">) </w:t>
            </w:r>
            <w:r w:rsidRPr="00917FF6">
              <w:rPr>
                <w:rFonts w:eastAsiaTheme="minorEastAsia"/>
                <w:bCs/>
                <w:lang w:eastAsia="ko-KR"/>
              </w:rPr>
              <w:t>between cells</w:t>
            </w:r>
          </w:p>
        </w:tc>
      </w:tr>
      <w:tr w:rsidR="00917FF6" w:rsidRPr="00917FF6" w14:paraId="565A2A7A" w14:textId="77777777" w:rsidTr="00F55968">
        <w:tc>
          <w:tcPr>
            <w:tcW w:w="1838" w:type="dxa"/>
            <w:shd w:val="clear" w:color="auto" w:fill="auto"/>
          </w:tcPr>
          <w:p w14:paraId="1C7DA7FD"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NDI (</w:t>
            </w:r>
            <w:r w:rsidRPr="00917FF6">
              <w:rPr>
                <w:rFonts w:eastAsiaTheme="minorHAnsi" w:hint="eastAsia"/>
                <w:lang w:val="en-US" w:eastAsia="ko-KR"/>
              </w:rPr>
              <w:t>TB1</w:t>
            </w:r>
            <w:r w:rsidRPr="00917FF6">
              <w:rPr>
                <w:rFonts w:eastAsiaTheme="minorHAnsi"/>
                <w:lang w:val="en-US" w:eastAsia="ko-KR"/>
              </w:rPr>
              <w:t>+TB2</w:t>
            </w:r>
            <w:r w:rsidRPr="00917FF6">
              <w:rPr>
                <w:rFonts w:eastAsiaTheme="minorHAnsi" w:hint="eastAsia"/>
                <w:lang w:val="en-US" w:eastAsia="ko-KR"/>
              </w:rPr>
              <w:t>)</w:t>
            </w:r>
          </w:p>
        </w:tc>
        <w:tc>
          <w:tcPr>
            <w:tcW w:w="1134" w:type="dxa"/>
            <w:shd w:val="clear" w:color="auto" w:fill="auto"/>
          </w:tcPr>
          <w:p w14:paraId="1BA247CA"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2</w:t>
            </w:r>
          </w:p>
        </w:tc>
        <w:tc>
          <w:tcPr>
            <w:tcW w:w="6662" w:type="dxa"/>
            <w:shd w:val="clear" w:color="auto" w:fill="auto"/>
          </w:tcPr>
          <w:p w14:paraId="3BA8D0AC"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p>
        </w:tc>
      </w:tr>
      <w:tr w:rsidR="00917FF6" w:rsidRPr="00917FF6" w14:paraId="20B1A44E" w14:textId="77777777" w:rsidTr="00F55968">
        <w:tc>
          <w:tcPr>
            <w:tcW w:w="1838" w:type="dxa"/>
            <w:shd w:val="clear" w:color="auto" w:fill="auto"/>
          </w:tcPr>
          <w:p w14:paraId="5C1C7BE9"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RV (</w:t>
            </w:r>
            <w:r w:rsidRPr="00917FF6">
              <w:rPr>
                <w:rFonts w:eastAsiaTheme="minorHAnsi" w:hint="eastAsia"/>
                <w:lang w:val="en-US" w:eastAsia="ko-KR"/>
              </w:rPr>
              <w:t>TB1</w:t>
            </w:r>
            <w:r w:rsidRPr="00917FF6">
              <w:rPr>
                <w:rFonts w:eastAsiaTheme="minorHAnsi"/>
                <w:lang w:val="en-US" w:eastAsia="ko-KR"/>
              </w:rPr>
              <w:t>+TB2</w:t>
            </w:r>
            <w:r w:rsidRPr="00917FF6">
              <w:rPr>
                <w:rFonts w:eastAsiaTheme="minorHAnsi" w:hint="eastAsia"/>
                <w:lang w:val="en-US" w:eastAsia="ko-KR"/>
              </w:rPr>
              <w:t>)</w:t>
            </w:r>
          </w:p>
        </w:tc>
        <w:tc>
          <w:tcPr>
            <w:tcW w:w="1134" w:type="dxa"/>
            <w:shd w:val="clear" w:color="auto" w:fill="auto"/>
          </w:tcPr>
          <w:p w14:paraId="4BCA8192"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604588AD" w14:textId="514BFA65"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 xml:space="preserve">FFS on different max </w:t>
            </w:r>
            <w:r w:rsidR="006F10C2">
              <w:rPr>
                <w:rFonts w:eastAsiaTheme="minorEastAsia"/>
                <w:bCs/>
                <w:lang w:eastAsia="ko-KR"/>
              </w:rPr>
              <w:t xml:space="preserve">number of </w:t>
            </w:r>
            <w:r w:rsidRPr="00917FF6">
              <w:rPr>
                <w:rFonts w:eastAsiaTheme="minorEastAsia" w:hint="eastAsia"/>
                <w:bCs/>
                <w:lang w:eastAsia="ko-KR"/>
              </w:rPr>
              <w:t>TB</w:t>
            </w:r>
            <w:r w:rsidR="006F10C2">
              <w:rPr>
                <w:rFonts w:eastAsiaTheme="minorEastAsia"/>
                <w:bCs/>
                <w:lang w:eastAsia="ko-KR"/>
              </w:rPr>
              <w:t>s</w:t>
            </w:r>
            <w:r w:rsidRPr="00917FF6">
              <w:rPr>
                <w:rFonts w:eastAsiaTheme="minorEastAsia" w:hint="eastAsia"/>
                <w:bCs/>
                <w:lang w:eastAsia="ko-KR"/>
              </w:rPr>
              <w:t xml:space="preserve"> </w:t>
            </w:r>
            <w:r w:rsidR="006F10C2">
              <w:rPr>
                <w:rFonts w:eastAsiaTheme="minorEastAsia"/>
                <w:bCs/>
                <w:lang w:eastAsia="ko-KR"/>
              </w:rPr>
              <w:t xml:space="preserve">per PDSCH </w:t>
            </w:r>
            <w:r w:rsidRPr="00917FF6">
              <w:rPr>
                <w:rFonts w:eastAsiaTheme="minorEastAsia" w:hint="eastAsia"/>
                <w:bCs/>
                <w:lang w:eastAsia="ko-KR"/>
              </w:rPr>
              <w:t>between cells</w:t>
            </w:r>
          </w:p>
          <w:p w14:paraId="66994324" w14:textId="6AD1D605" w:rsidR="00917FF6" w:rsidRPr="00917FF6" w:rsidRDefault="00917FF6" w:rsidP="006F10C2">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 xml:space="preserve">FFS on whether RV is separate or common for 2 TBs in a </w:t>
            </w:r>
            <w:r w:rsidR="006F10C2">
              <w:rPr>
                <w:rFonts w:eastAsiaTheme="minorEastAsia"/>
                <w:bCs/>
                <w:lang w:eastAsia="ko-KR"/>
              </w:rPr>
              <w:t>PDSCH</w:t>
            </w:r>
          </w:p>
        </w:tc>
      </w:tr>
      <w:tr w:rsidR="00917FF6" w:rsidRPr="00917FF6" w14:paraId="69488199" w14:textId="77777777" w:rsidTr="00F55968">
        <w:tc>
          <w:tcPr>
            <w:tcW w:w="1838" w:type="dxa"/>
            <w:shd w:val="clear" w:color="auto" w:fill="auto"/>
          </w:tcPr>
          <w:p w14:paraId="59F91136"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HARQ ID</w:t>
            </w:r>
          </w:p>
        </w:tc>
        <w:tc>
          <w:tcPr>
            <w:tcW w:w="1134" w:type="dxa"/>
            <w:shd w:val="clear" w:color="auto" w:fill="auto"/>
          </w:tcPr>
          <w:p w14:paraId="43162C65"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7822C766" w14:textId="08179890" w:rsidR="00917FF6" w:rsidRPr="00917FF6" w:rsidRDefault="00917FF6" w:rsidP="006F10C2">
            <w:pPr>
              <w:widowControl w:val="0"/>
              <w:kinsoku w:val="0"/>
              <w:spacing w:before="0" w:after="0" w:line="240" w:lineRule="auto"/>
              <w:ind w:left="0" w:firstLine="0"/>
              <w:contextualSpacing/>
              <w:rPr>
                <w:rFonts w:eastAsia="SimSun"/>
                <w:bCs/>
                <w:lang w:eastAsia="zh-CN"/>
              </w:rPr>
            </w:pPr>
            <w:r w:rsidRPr="00917FF6">
              <w:rPr>
                <w:rFonts w:eastAsiaTheme="minorEastAsia" w:hint="eastAsia"/>
                <w:bCs/>
                <w:lang w:eastAsia="ko-KR"/>
              </w:rPr>
              <w:t>FFS on different m</w:t>
            </w:r>
            <w:r w:rsidRPr="00917FF6">
              <w:rPr>
                <w:rFonts w:eastAsiaTheme="minorEastAsia"/>
                <w:bCs/>
                <w:lang w:eastAsia="ko-KR"/>
              </w:rPr>
              <w:t xml:space="preserve">ax </w:t>
            </w:r>
            <w:r w:rsidR="006F10C2">
              <w:rPr>
                <w:rFonts w:eastAsiaTheme="minorEastAsia"/>
                <w:bCs/>
                <w:lang w:eastAsia="ko-KR"/>
              </w:rPr>
              <w:t>number of HARQ processes</w:t>
            </w:r>
            <w:r w:rsidRPr="00917FF6">
              <w:rPr>
                <w:rFonts w:eastAsiaTheme="minorEastAsia"/>
                <w:bCs/>
                <w:lang w:eastAsia="ko-KR"/>
              </w:rPr>
              <w:t xml:space="preserve"> between cells </w:t>
            </w:r>
          </w:p>
        </w:tc>
      </w:tr>
      <w:tr w:rsidR="00917FF6" w:rsidRPr="00917FF6" w14:paraId="35A30C1B" w14:textId="77777777" w:rsidTr="00F55968">
        <w:tc>
          <w:tcPr>
            <w:tcW w:w="1838" w:type="dxa"/>
            <w:shd w:val="clear" w:color="auto" w:fill="auto"/>
          </w:tcPr>
          <w:p w14:paraId="1DA0BA01"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DAI</w:t>
            </w:r>
            <w:r w:rsidRPr="00917FF6">
              <w:rPr>
                <w:rFonts w:eastAsiaTheme="minorHAnsi" w:hint="eastAsia"/>
                <w:lang w:val="en-US" w:eastAsia="ko-KR"/>
              </w:rPr>
              <w:t xml:space="preserve"> </w:t>
            </w:r>
          </w:p>
        </w:tc>
        <w:tc>
          <w:tcPr>
            <w:tcW w:w="1134" w:type="dxa"/>
            <w:shd w:val="clear" w:color="auto" w:fill="auto"/>
          </w:tcPr>
          <w:p w14:paraId="3A0C6FA9"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0A24822F"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4E7D881E" w14:textId="77777777" w:rsidTr="00F55968">
        <w:tc>
          <w:tcPr>
            <w:tcW w:w="1838" w:type="dxa"/>
            <w:shd w:val="clear" w:color="auto" w:fill="auto"/>
          </w:tcPr>
          <w:p w14:paraId="4B144924"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TPC</w:t>
            </w:r>
          </w:p>
        </w:tc>
        <w:tc>
          <w:tcPr>
            <w:tcW w:w="1134" w:type="dxa"/>
            <w:shd w:val="clear" w:color="auto" w:fill="auto"/>
          </w:tcPr>
          <w:p w14:paraId="6446C20B"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098F0348"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7DFB5654" w14:textId="77777777" w:rsidTr="00F55968">
        <w:tc>
          <w:tcPr>
            <w:tcW w:w="1838" w:type="dxa"/>
            <w:shd w:val="clear" w:color="auto" w:fill="auto"/>
          </w:tcPr>
          <w:p w14:paraId="40DBD21F"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PRI </w:t>
            </w:r>
          </w:p>
        </w:tc>
        <w:tc>
          <w:tcPr>
            <w:tcW w:w="1134" w:type="dxa"/>
            <w:shd w:val="clear" w:color="auto" w:fill="auto"/>
          </w:tcPr>
          <w:p w14:paraId="4C18C654"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6D7D60E6"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146C6FF7" w14:textId="77777777" w:rsidTr="00F55968">
        <w:tc>
          <w:tcPr>
            <w:tcW w:w="1838" w:type="dxa"/>
            <w:shd w:val="clear" w:color="auto" w:fill="auto"/>
          </w:tcPr>
          <w:p w14:paraId="2E2BE19B"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K1</w:t>
            </w:r>
          </w:p>
        </w:tc>
        <w:tc>
          <w:tcPr>
            <w:tcW w:w="1134" w:type="dxa"/>
            <w:shd w:val="clear" w:color="auto" w:fill="auto"/>
          </w:tcPr>
          <w:p w14:paraId="647AD258"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56E46E68"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7CA576D" w14:textId="77777777" w:rsidTr="00F55968">
        <w:tc>
          <w:tcPr>
            <w:tcW w:w="1838" w:type="dxa"/>
            <w:shd w:val="clear" w:color="auto" w:fill="auto"/>
          </w:tcPr>
          <w:p w14:paraId="1F100497"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Type-3 CB trigger</w:t>
            </w:r>
          </w:p>
        </w:tc>
        <w:tc>
          <w:tcPr>
            <w:tcW w:w="1134" w:type="dxa"/>
            <w:shd w:val="clear" w:color="auto" w:fill="auto"/>
          </w:tcPr>
          <w:p w14:paraId="448CCEA0"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68DFABAF"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734FB585" w14:textId="77777777" w:rsidTr="00F55968">
        <w:tc>
          <w:tcPr>
            <w:tcW w:w="1838" w:type="dxa"/>
            <w:shd w:val="clear" w:color="auto" w:fill="auto"/>
          </w:tcPr>
          <w:p w14:paraId="5888DE4B"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PDSCH-g index</w:t>
            </w:r>
          </w:p>
        </w:tc>
        <w:tc>
          <w:tcPr>
            <w:tcW w:w="1134" w:type="dxa"/>
            <w:shd w:val="clear" w:color="auto" w:fill="auto"/>
          </w:tcPr>
          <w:p w14:paraId="15C4BA17"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3723CBD7"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2EDB5938" w14:textId="77777777" w:rsidTr="00F55968">
        <w:tc>
          <w:tcPr>
            <w:tcW w:w="1838" w:type="dxa"/>
            <w:shd w:val="clear" w:color="auto" w:fill="auto"/>
          </w:tcPr>
          <w:p w14:paraId="53F394EB"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NFI </w:t>
            </w:r>
          </w:p>
        </w:tc>
        <w:tc>
          <w:tcPr>
            <w:tcW w:w="1134" w:type="dxa"/>
            <w:shd w:val="clear" w:color="auto" w:fill="auto"/>
          </w:tcPr>
          <w:p w14:paraId="42A4E0E6"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4A54B61D"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8DAD29D" w14:textId="77777777" w:rsidTr="00F55968">
        <w:tc>
          <w:tcPr>
            <w:tcW w:w="1838" w:type="dxa"/>
            <w:shd w:val="clear" w:color="auto" w:fill="auto"/>
          </w:tcPr>
          <w:p w14:paraId="2FFA754A"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Num of PDSCH-g</w:t>
            </w:r>
          </w:p>
        </w:tc>
        <w:tc>
          <w:tcPr>
            <w:tcW w:w="1134" w:type="dxa"/>
            <w:shd w:val="clear" w:color="auto" w:fill="auto"/>
          </w:tcPr>
          <w:p w14:paraId="36725759"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5B8DC566"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A639363" w14:textId="77777777" w:rsidTr="00F55968">
        <w:tc>
          <w:tcPr>
            <w:tcW w:w="1838" w:type="dxa"/>
            <w:shd w:val="clear" w:color="auto" w:fill="auto"/>
          </w:tcPr>
          <w:p w14:paraId="2DCEB4D7"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 xml:space="preserve">Antenna port(s) </w:t>
            </w:r>
          </w:p>
        </w:tc>
        <w:tc>
          <w:tcPr>
            <w:tcW w:w="1134" w:type="dxa"/>
            <w:shd w:val="clear" w:color="auto" w:fill="auto"/>
          </w:tcPr>
          <w:p w14:paraId="6DFC73D8"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2 or 3</w:t>
            </w:r>
          </w:p>
        </w:tc>
        <w:tc>
          <w:tcPr>
            <w:tcW w:w="6662" w:type="dxa"/>
            <w:shd w:val="clear" w:color="auto" w:fill="auto"/>
          </w:tcPr>
          <w:p w14:paraId="3DFB3D18"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r w:rsidRPr="00A41974">
              <w:rPr>
                <w:rFonts w:eastAsiaTheme="minorEastAsia"/>
                <w:bCs/>
                <w:lang w:eastAsia="ko-KR"/>
              </w:rPr>
              <w:t>FFS on different DMRS structure / MTRP configuration between cells</w:t>
            </w:r>
          </w:p>
        </w:tc>
      </w:tr>
      <w:tr w:rsidR="00917FF6" w:rsidRPr="00917FF6" w14:paraId="38777F97" w14:textId="77777777" w:rsidTr="00F55968">
        <w:tc>
          <w:tcPr>
            <w:tcW w:w="1838" w:type="dxa"/>
            <w:shd w:val="clear" w:color="auto" w:fill="auto"/>
          </w:tcPr>
          <w:p w14:paraId="091A3CB9"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 xml:space="preserve">TCI </w:t>
            </w:r>
          </w:p>
        </w:tc>
        <w:tc>
          <w:tcPr>
            <w:tcW w:w="1134" w:type="dxa"/>
            <w:shd w:val="clear" w:color="auto" w:fill="auto"/>
          </w:tcPr>
          <w:p w14:paraId="4E982D11"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2 or 3</w:t>
            </w:r>
          </w:p>
        </w:tc>
        <w:tc>
          <w:tcPr>
            <w:tcW w:w="6662" w:type="dxa"/>
            <w:shd w:val="clear" w:color="auto" w:fill="auto"/>
          </w:tcPr>
          <w:p w14:paraId="5E212439"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r w:rsidRPr="00A41974">
              <w:rPr>
                <w:rFonts w:eastAsiaTheme="minorEastAsia"/>
                <w:bCs/>
                <w:lang w:eastAsia="ko-KR"/>
              </w:rPr>
              <w:t>FFS on different TCI mode / field presence between cells</w:t>
            </w:r>
          </w:p>
        </w:tc>
      </w:tr>
      <w:tr w:rsidR="00917FF6" w:rsidRPr="00917FF6" w14:paraId="7131EFD1" w14:textId="77777777" w:rsidTr="00F55968">
        <w:tc>
          <w:tcPr>
            <w:tcW w:w="1838" w:type="dxa"/>
            <w:shd w:val="clear" w:color="auto" w:fill="auto"/>
          </w:tcPr>
          <w:p w14:paraId="5B669860"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 xml:space="preserve">SRS request </w:t>
            </w:r>
          </w:p>
        </w:tc>
        <w:tc>
          <w:tcPr>
            <w:tcW w:w="1134" w:type="dxa"/>
            <w:shd w:val="clear" w:color="auto" w:fill="auto"/>
          </w:tcPr>
          <w:p w14:paraId="09F07086"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 or 3</w:t>
            </w:r>
          </w:p>
        </w:tc>
        <w:tc>
          <w:tcPr>
            <w:tcW w:w="6662" w:type="dxa"/>
            <w:shd w:val="clear" w:color="auto" w:fill="auto"/>
          </w:tcPr>
          <w:p w14:paraId="31ED21AE" w14:textId="236E294A" w:rsidR="00917FF6" w:rsidRPr="00A41974" w:rsidRDefault="00917FF6" w:rsidP="00EB08C4">
            <w:pPr>
              <w:widowControl w:val="0"/>
              <w:kinsoku w:val="0"/>
              <w:spacing w:before="0" w:after="0" w:line="240" w:lineRule="auto"/>
              <w:ind w:left="0" w:firstLine="0"/>
              <w:contextualSpacing/>
              <w:rPr>
                <w:rFonts w:eastAsia="SimSun"/>
                <w:bCs/>
                <w:lang w:eastAsia="zh-CN"/>
              </w:rPr>
            </w:pPr>
            <w:r w:rsidRPr="00A41974">
              <w:rPr>
                <w:rFonts w:eastAsia="SimSun"/>
                <w:bCs/>
                <w:lang w:eastAsia="zh-CN"/>
              </w:rPr>
              <w:t xml:space="preserve">FFS on different </w:t>
            </w:r>
            <w:r w:rsidR="00EB08C4" w:rsidRPr="00A41974">
              <w:rPr>
                <w:rFonts w:eastAsia="SimSun"/>
                <w:bCs/>
                <w:lang w:eastAsia="zh-CN"/>
              </w:rPr>
              <w:t xml:space="preserve">number of </w:t>
            </w:r>
            <w:r w:rsidRPr="00A41974">
              <w:rPr>
                <w:rFonts w:eastAsia="SimSun"/>
                <w:bCs/>
                <w:lang w:eastAsia="zh-CN"/>
              </w:rPr>
              <w:t xml:space="preserve">UL </w:t>
            </w:r>
            <w:r w:rsidR="00EB08C4" w:rsidRPr="00A41974">
              <w:rPr>
                <w:rFonts w:eastAsia="SimSun"/>
                <w:bCs/>
                <w:lang w:eastAsia="zh-CN"/>
              </w:rPr>
              <w:t xml:space="preserve">carriers </w:t>
            </w:r>
            <w:r w:rsidRPr="00A41974">
              <w:rPr>
                <w:rFonts w:eastAsia="SimSun"/>
                <w:bCs/>
                <w:lang w:eastAsia="zh-CN"/>
              </w:rPr>
              <w:t xml:space="preserve">between cells </w:t>
            </w:r>
          </w:p>
        </w:tc>
      </w:tr>
      <w:tr w:rsidR="00917FF6" w:rsidRPr="00917FF6" w14:paraId="0C06CF9E" w14:textId="77777777" w:rsidTr="00F55968">
        <w:tc>
          <w:tcPr>
            <w:tcW w:w="1838" w:type="dxa"/>
            <w:shd w:val="clear" w:color="auto" w:fill="auto"/>
          </w:tcPr>
          <w:p w14:paraId="23CA1C70"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CBGTI</w:t>
            </w:r>
          </w:p>
        </w:tc>
        <w:tc>
          <w:tcPr>
            <w:tcW w:w="1134" w:type="dxa"/>
            <w:shd w:val="clear" w:color="auto" w:fill="auto"/>
          </w:tcPr>
          <w:p w14:paraId="1BB1C3BD"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w:t>
            </w:r>
          </w:p>
        </w:tc>
        <w:tc>
          <w:tcPr>
            <w:tcW w:w="6662" w:type="dxa"/>
            <w:shd w:val="clear" w:color="auto" w:fill="auto"/>
          </w:tcPr>
          <w:p w14:paraId="0DAEF557"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7C77AD0E" w14:textId="77777777" w:rsidTr="00F55968">
        <w:tc>
          <w:tcPr>
            <w:tcW w:w="1838" w:type="dxa"/>
            <w:shd w:val="clear" w:color="auto" w:fill="auto"/>
          </w:tcPr>
          <w:p w14:paraId="7C579F09"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CBGFI</w:t>
            </w:r>
          </w:p>
        </w:tc>
        <w:tc>
          <w:tcPr>
            <w:tcW w:w="1134" w:type="dxa"/>
            <w:shd w:val="clear" w:color="auto" w:fill="auto"/>
          </w:tcPr>
          <w:p w14:paraId="487D16C7"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01DFA989"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2C6E72A8" w14:textId="77777777" w:rsidTr="00F55968">
        <w:tc>
          <w:tcPr>
            <w:tcW w:w="1838" w:type="dxa"/>
          </w:tcPr>
          <w:p w14:paraId="1636EC73"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DMRS seq-init</w:t>
            </w:r>
          </w:p>
        </w:tc>
        <w:tc>
          <w:tcPr>
            <w:tcW w:w="1134" w:type="dxa"/>
          </w:tcPr>
          <w:p w14:paraId="5419B3A5"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tcPr>
          <w:p w14:paraId="1AB853AA" w14:textId="0D1E4B40"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54521C91" w14:textId="77777777" w:rsidTr="00F55968">
        <w:tc>
          <w:tcPr>
            <w:tcW w:w="1838" w:type="dxa"/>
          </w:tcPr>
          <w:p w14:paraId="24315EF7"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Priority indicator </w:t>
            </w:r>
          </w:p>
        </w:tc>
        <w:tc>
          <w:tcPr>
            <w:tcW w:w="1134" w:type="dxa"/>
          </w:tcPr>
          <w:p w14:paraId="1514EB98"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12E0C77F" w14:textId="6C7C8EB5" w:rsidR="00917FF6" w:rsidRPr="00917FF6" w:rsidRDefault="00917FF6" w:rsidP="004132E4">
            <w:pPr>
              <w:widowControl w:val="0"/>
              <w:kinsoku w:val="0"/>
              <w:spacing w:before="0" w:after="0" w:line="240" w:lineRule="auto"/>
              <w:ind w:left="0" w:firstLine="0"/>
              <w:contextualSpacing/>
              <w:rPr>
                <w:rFonts w:eastAsiaTheme="minorEastAsia"/>
                <w:bCs/>
                <w:lang w:eastAsia="ko-KR"/>
              </w:rPr>
            </w:pPr>
            <w:r w:rsidRPr="00917FF6">
              <w:rPr>
                <w:rFonts w:eastAsiaTheme="minorEastAsia"/>
                <w:bCs/>
                <w:lang w:eastAsia="ko-KR"/>
              </w:rPr>
              <w:t xml:space="preserve">FFS on different </w:t>
            </w:r>
            <w:r w:rsidR="00EB08C4">
              <w:rPr>
                <w:rFonts w:eastAsiaTheme="minorEastAsia"/>
                <w:bCs/>
                <w:lang w:eastAsia="ko-KR"/>
              </w:rPr>
              <w:t xml:space="preserve">configuration of </w:t>
            </w:r>
            <w:r w:rsidRPr="00917FF6">
              <w:rPr>
                <w:rFonts w:eastAsiaTheme="minorEastAsia"/>
                <w:bCs/>
                <w:lang w:eastAsia="ko-KR"/>
              </w:rPr>
              <w:t>P</w:t>
            </w:r>
            <w:r w:rsidR="00EB08C4">
              <w:rPr>
                <w:rFonts w:eastAsiaTheme="minorEastAsia"/>
                <w:bCs/>
                <w:lang w:eastAsia="ko-KR"/>
              </w:rPr>
              <w:t>riority indicator</w:t>
            </w:r>
            <w:r w:rsidR="00EB08C4" w:rsidRPr="00917FF6">
              <w:rPr>
                <w:rFonts w:eastAsiaTheme="minorEastAsia"/>
                <w:bCs/>
                <w:lang w:eastAsia="ko-KR"/>
              </w:rPr>
              <w:t xml:space="preserve"> </w:t>
            </w:r>
            <w:r w:rsidR="00EB08C4">
              <w:rPr>
                <w:rFonts w:eastAsiaTheme="minorEastAsia"/>
                <w:bCs/>
                <w:lang w:eastAsia="ko-KR"/>
              </w:rPr>
              <w:t>(</w:t>
            </w:r>
            <w:r w:rsidR="004132E4">
              <w:rPr>
                <w:rFonts w:eastAsiaTheme="minorEastAsia"/>
                <w:bCs/>
                <w:lang w:eastAsia="ko-KR"/>
              </w:rPr>
              <w:t>presence</w:t>
            </w:r>
            <w:r w:rsidR="00EB08C4">
              <w:rPr>
                <w:rFonts w:eastAsiaTheme="minorEastAsia"/>
                <w:bCs/>
                <w:lang w:eastAsia="ko-KR"/>
              </w:rPr>
              <w:t>)</w:t>
            </w:r>
            <w:r w:rsidR="00EB08C4" w:rsidRPr="00917FF6">
              <w:rPr>
                <w:rFonts w:eastAsiaTheme="minorEastAsia"/>
                <w:bCs/>
                <w:lang w:eastAsia="ko-KR"/>
              </w:rPr>
              <w:t xml:space="preserve"> </w:t>
            </w:r>
            <w:r w:rsidRPr="00917FF6">
              <w:rPr>
                <w:rFonts w:eastAsiaTheme="minorEastAsia"/>
                <w:bCs/>
                <w:lang w:eastAsia="ko-KR"/>
              </w:rPr>
              <w:t>between cells</w:t>
            </w:r>
          </w:p>
        </w:tc>
      </w:tr>
      <w:tr w:rsidR="00917FF6" w:rsidRPr="00917FF6" w14:paraId="68311EBB" w14:textId="77777777" w:rsidTr="00F55968">
        <w:tc>
          <w:tcPr>
            <w:tcW w:w="1838" w:type="dxa"/>
          </w:tcPr>
          <w:p w14:paraId="6D1EC0D0"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LBT/CPE </w:t>
            </w:r>
          </w:p>
        </w:tc>
        <w:tc>
          <w:tcPr>
            <w:tcW w:w="1134" w:type="dxa"/>
          </w:tcPr>
          <w:p w14:paraId="4FD7D91B"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26B0D03B"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DE9EDD0" w14:textId="77777777" w:rsidTr="00F55968">
        <w:tc>
          <w:tcPr>
            <w:tcW w:w="1838" w:type="dxa"/>
            <w:shd w:val="clear" w:color="auto" w:fill="auto"/>
          </w:tcPr>
          <w:p w14:paraId="3F74C7B9"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Min sched-offset </w:t>
            </w:r>
          </w:p>
        </w:tc>
        <w:tc>
          <w:tcPr>
            <w:tcW w:w="1134" w:type="dxa"/>
            <w:shd w:val="clear" w:color="auto" w:fill="auto"/>
          </w:tcPr>
          <w:p w14:paraId="7E1ECB3C"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7E67C47D"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4857A21C" w14:textId="77777777" w:rsidTr="00F55968">
        <w:tc>
          <w:tcPr>
            <w:tcW w:w="1838" w:type="dxa"/>
            <w:shd w:val="clear" w:color="auto" w:fill="auto"/>
          </w:tcPr>
          <w:p w14:paraId="42552EE3"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SCell dormancy </w:t>
            </w:r>
          </w:p>
        </w:tc>
        <w:tc>
          <w:tcPr>
            <w:tcW w:w="1134" w:type="dxa"/>
            <w:shd w:val="clear" w:color="auto" w:fill="auto"/>
          </w:tcPr>
          <w:p w14:paraId="58F48AB6"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387A5690"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bl>
    <w:p w14:paraId="64F2F72B" w14:textId="77777777" w:rsidR="00917FF6" w:rsidRPr="00917FF6" w:rsidRDefault="00917FF6" w:rsidP="00917FF6">
      <w:pPr>
        <w:widowControl w:val="0"/>
        <w:kinsoku w:val="0"/>
        <w:overflowPunct w:val="0"/>
        <w:autoSpaceDE w:val="0"/>
        <w:autoSpaceDN w:val="0"/>
        <w:spacing w:before="0" w:after="0" w:line="240" w:lineRule="auto"/>
        <w:ind w:left="0" w:firstLine="0"/>
        <w:contextualSpacing/>
        <w:rPr>
          <w:rFonts w:eastAsiaTheme="minorEastAsia"/>
          <w:bCs/>
          <w:lang w:val="en-US" w:eastAsia="ko-KR"/>
        </w:rPr>
      </w:pPr>
    </w:p>
    <w:p w14:paraId="58011525" w14:textId="77777777" w:rsidR="00725D11" w:rsidRPr="00917FF6" w:rsidRDefault="00725D11" w:rsidP="00725D11">
      <w:pPr>
        <w:widowControl w:val="0"/>
        <w:kinsoku w:val="0"/>
        <w:overflowPunct w:val="0"/>
        <w:autoSpaceDE w:val="0"/>
        <w:autoSpaceDN w:val="0"/>
        <w:spacing w:before="0" w:after="0" w:line="240" w:lineRule="auto"/>
        <w:ind w:left="0" w:firstLine="0"/>
        <w:contextualSpacing/>
        <w:jc w:val="center"/>
        <w:rPr>
          <w:rFonts w:eastAsiaTheme="minorEastAsia"/>
          <w:bCs/>
          <w:color w:val="FF0000"/>
          <w:lang w:eastAsia="ko-KR"/>
        </w:rPr>
      </w:pPr>
      <w:r w:rsidRPr="00B87C5D">
        <w:rPr>
          <w:rFonts w:eastAsia="바탕"/>
          <w:sz w:val="22"/>
          <w:szCs w:val="22"/>
          <w:lang w:eastAsia="ko-KR"/>
        </w:rPr>
        <w:t>Table</w:t>
      </w:r>
      <w:r w:rsidRPr="00B87C5D">
        <w:rPr>
          <w:rFonts w:eastAsia="바탕" w:hint="eastAsia"/>
          <w:sz w:val="22"/>
          <w:szCs w:val="22"/>
          <w:lang w:eastAsia="ko-KR"/>
        </w:rPr>
        <w:t xml:space="preserve"> 2: </w:t>
      </w:r>
      <w:r w:rsidRPr="003A370B">
        <w:rPr>
          <w:rFonts w:eastAsia="바탕"/>
          <w:sz w:val="22"/>
          <w:szCs w:val="22"/>
          <w:lang w:eastAsia="ko-KR"/>
        </w:rPr>
        <w:t>Classification of each field in UL DCI format for multi-cell scheduling DCI</w:t>
      </w:r>
      <w:r w:rsidRPr="000C2F9B">
        <w:rPr>
          <w:rFonts w:eastAsia="바탕"/>
          <w:sz w:val="22"/>
          <w:szCs w:val="22"/>
          <w:lang w:eastAsia="ko-KR"/>
        </w:rPr>
        <w:t>.</w:t>
      </w:r>
    </w:p>
    <w:tbl>
      <w:tblPr>
        <w:tblStyle w:val="TableGrid1"/>
        <w:tblW w:w="9634" w:type="dxa"/>
        <w:tblLayout w:type="fixed"/>
        <w:tblLook w:val="04A0" w:firstRow="1" w:lastRow="0" w:firstColumn="1" w:lastColumn="0" w:noHBand="0" w:noVBand="1"/>
      </w:tblPr>
      <w:tblGrid>
        <w:gridCol w:w="1838"/>
        <w:gridCol w:w="1134"/>
        <w:gridCol w:w="6662"/>
      </w:tblGrid>
      <w:tr w:rsidR="00917FF6" w:rsidRPr="00917FF6" w14:paraId="0FA8F35C" w14:textId="77777777" w:rsidTr="00F55968">
        <w:tc>
          <w:tcPr>
            <w:tcW w:w="1838" w:type="dxa"/>
            <w:shd w:val="clear" w:color="auto" w:fill="FF99FF"/>
          </w:tcPr>
          <w:p w14:paraId="3C951531"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Field</w:t>
            </w:r>
          </w:p>
        </w:tc>
        <w:tc>
          <w:tcPr>
            <w:tcW w:w="1134" w:type="dxa"/>
            <w:shd w:val="clear" w:color="auto" w:fill="FF99FF"/>
          </w:tcPr>
          <w:p w14:paraId="3E5AD018"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Type</w:t>
            </w:r>
          </w:p>
        </w:tc>
        <w:tc>
          <w:tcPr>
            <w:tcW w:w="6662" w:type="dxa"/>
            <w:shd w:val="clear" w:color="auto" w:fill="FF99FF"/>
          </w:tcPr>
          <w:p w14:paraId="3CEDF3A6"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Note</w:t>
            </w:r>
          </w:p>
        </w:tc>
      </w:tr>
      <w:tr w:rsidR="00917FF6" w:rsidRPr="00917FF6" w14:paraId="54495502" w14:textId="77777777" w:rsidTr="00F55968">
        <w:tc>
          <w:tcPr>
            <w:tcW w:w="1838" w:type="dxa"/>
            <w:shd w:val="clear" w:color="auto" w:fill="auto"/>
          </w:tcPr>
          <w:p w14:paraId="5F8CD1E8"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DCI format flag</w:t>
            </w:r>
          </w:p>
        </w:tc>
        <w:tc>
          <w:tcPr>
            <w:tcW w:w="1134" w:type="dxa"/>
            <w:shd w:val="clear" w:color="auto" w:fill="auto"/>
          </w:tcPr>
          <w:p w14:paraId="385DA80B"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7C048403"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41AFDA19" w14:textId="77777777" w:rsidTr="00F55968">
        <w:tc>
          <w:tcPr>
            <w:tcW w:w="1838" w:type="dxa"/>
            <w:shd w:val="clear" w:color="auto" w:fill="auto"/>
          </w:tcPr>
          <w:p w14:paraId="1C4F198D"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CIF</w:t>
            </w:r>
          </w:p>
        </w:tc>
        <w:tc>
          <w:tcPr>
            <w:tcW w:w="1134" w:type="dxa"/>
            <w:shd w:val="clear" w:color="auto" w:fill="auto"/>
          </w:tcPr>
          <w:p w14:paraId="2193F850"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shd w:val="clear" w:color="auto" w:fill="auto"/>
          </w:tcPr>
          <w:p w14:paraId="44A9D07B"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FF3A8EB" w14:textId="77777777" w:rsidTr="00F55968">
        <w:tc>
          <w:tcPr>
            <w:tcW w:w="1838" w:type="dxa"/>
          </w:tcPr>
          <w:p w14:paraId="124EBBA4"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UL/SUL indicator</w:t>
            </w:r>
            <w:r w:rsidRPr="00917FF6">
              <w:rPr>
                <w:rFonts w:eastAsiaTheme="minorHAnsi"/>
                <w:lang w:val="en-US" w:eastAsia="ko-KR"/>
              </w:rPr>
              <w:t xml:space="preserve"> </w:t>
            </w:r>
          </w:p>
        </w:tc>
        <w:tc>
          <w:tcPr>
            <w:tcW w:w="1134" w:type="dxa"/>
          </w:tcPr>
          <w:p w14:paraId="71812BC9"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0379BA7B"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232B91B2" w14:textId="77777777" w:rsidTr="00F55968">
        <w:tc>
          <w:tcPr>
            <w:tcW w:w="1838" w:type="dxa"/>
          </w:tcPr>
          <w:p w14:paraId="71A42DF6"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BWP</w:t>
            </w:r>
            <w:r w:rsidRPr="00917FF6">
              <w:rPr>
                <w:rFonts w:eastAsiaTheme="minorHAnsi" w:hint="eastAsia"/>
                <w:lang w:val="en-US" w:eastAsia="ko-KR"/>
              </w:rPr>
              <w:t xml:space="preserve"> indicator</w:t>
            </w:r>
            <w:r w:rsidRPr="00917FF6">
              <w:rPr>
                <w:rFonts w:eastAsiaTheme="minorHAnsi"/>
                <w:lang w:val="en-US" w:eastAsia="ko-KR"/>
              </w:rPr>
              <w:t xml:space="preserve"> </w:t>
            </w:r>
          </w:p>
        </w:tc>
        <w:tc>
          <w:tcPr>
            <w:tcW w:w="1134" w:type="dxa"/>
          </w:tcPr>
          <w:p w14:paraId="42843A77"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65C3CA0F"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118A4772" w14:textId="77777777" w:rsidTr="00F55968">
        <w:tc>
          <w:tcPr>
            <w:tcW w:w="1838" w:type="dxa"/>
          </w:tcPr>
          <w:p w14:paraId="598110E3"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FDRA</w:t>
            </w:r>
          </w:p>
        </w:tc>
        <w:tc>
          <w:tcPr>
            <w:tcW w:w="1134" w:type="dxa"/>
          </w:tcPr>
          <w:p w14:paraId="4771A949"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tcPr>
          <w:p w14:paraId="6E7820AC" w14:textId="1D255280" w:rsidR="00917FF6" w:rsidRPr="00917FF6" w:rsidRDefault="00FC12C9"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bCs/>
                <w:lang w:eastAsia="ko-KR"/>
              </w:rPr>
              <w:t>FFS on</w:t>
            </w:r>
            <w:r w:rsidRPr="00917FF6">
              <w:rPr>
                <w:rFonts w:eastAsiaTheme="minorEastAsia" w:hint="eastAsia"/>
                <w:bCs/>
                <w:lang w:eastAsia="ko-KR"/>
              </w:rPr>
              <w:t xml:space="preserve"> different </w:t>
            </w:r>
            <w:r>
              <w:rPr>
                <w:rFonts w:eastAsiaTheme="minorEastAsia"/>
                <w:bCs/>
                <w:lang w:eastAsia="ko-KR"/>
              </w:rPr>
              <w:t xml:space="preserve">number of </w:t>
            </w:r>
            <w:r w:rsidRPr="00917FF6">
              <w:rPr>
                <w:rFonts w:eastAsiaTheme="minorEastAsia" w:hint="eastAsia"/>
                <w:bCs/>
                <w:lang w:eastAsia="ko-KR"/>
              </w:rPr>
              <w:t>RB</w:t>
            </w:r>
            <w:r>
              <w:rPr>
                <w:rFonts w:eastAsiaTheme="minorEastAsia"/>
                <w:bCs/>
                <w:lang w:eastAsia="ko-KR"/>
              </w:rPr>
              <w:t>s</w:t>
            </w:r>
            <w:r w:rsidRPr="00917FF6">
              <w:rPr>
                <w:rFonts w:eastAsiaTheme="minorEastAsia" w:hint="eastAsia"/>
                <w:bCs/>
                <w:lang w:eastAsia="ko-KR"/>
              </w:rPr>
              <w:t>/RBG</w:t>
            </w:r>
            <w:r>
              <w:rPr>
                <w:rFonts w:eastAsiaTheme="minorEastAsia"/>
                <w:bCs/>
                <w:lang w:eastAsia="ko-KR"/>
              </w:rPr>
              <w:t>s</w:t>
            </w:r>
            <w:r w:rsidRPr="00917FF6">
              <w:rPr>
                <w:rFonts w:eastAsiaTheme="minorEastAsia"/>
                <w:bCs/>
                <w:lang w:eastAsia="ko-KR"/>
              </w:rPr>
              <w:t xml:space="preserve"> </w:t>
            </w:r>
            <w:r w:rsidRPr="00917FF6">
              <w:rPr>
                <w:rFonts w:eastAsiaTheme="minorEastAsia" w:hint="eastAsia"/>
                <w:bCs/>
                <w:lang w:eastAsia="ko-KR"/>
              </w:rPr>
              <w:t>between cells</w:t>
            </w:r>
          </w:p>
        </w:tc>
      </w:tr>
      <w:tr w:rsidR="00917FF6" w:rsidRPr="00917FF6" w14:paraId="0A3CCF63" w14:textId="77777777" w:rsidTr="00F55968">
        <w:tc>
          <w:tcPr>
            <w:tcW w:w="1838" w:type="dxa"/>
          </w:tcPr>
          <w:p w14:paraId="00E395B1"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TDRA</w:t>
            </w:r>
          </w:p>
        </w:tc>
        <w:tc>
          <w:tcPr>
            <w:tcW w:w="1134" w:type="dxa"/>
          </w:tcPr>
          <w:p w14:paraId="35F26066"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tcPr>
          <w:p w14:paraId="2E68EC45" w14:textId="00476046"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1CD798DF" w14:textId="77777777" w:rsidTr="00F55968">
        <w:tc>
          <w:tcPr>
            <w:tcW w:w="1838" w:type="dxa"/>
            <w:shd w:val="clear" w:color="auto" w:fill="auto"/>
          </w:tcPr>
          <w:p w14:paraId="59ECC4E8"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FH flag</w:t>
            </w:r>
          </w:p>
        </w:tc>
        <w:tc>
          <w:tcPr>
            <w:tcW w:w="1134" w:type="dxa"/>
            <w:shd w:val="clear" w:color="auto" w:fill="auto"/>
          </w:tcPr>
          <w:p w14:paraId="6B4ADE1B"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shd w:val="clear" w:color="auto" w:fill="auto"/>
          </w:tcPr>
          <w:p w14:paraId="3237AC3E"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492F84B9" w14:textId="77777777" w:rsidTr="00F55968">
        <w:tc>
          <w:tcPr>
            <w:tcW w:w="1838" w:type="dxa"/>
            <w:shd w:val="clear" w:color="auto" w:fill="auto"/>
          </w:tcPr>
          <w:p w14:paraId="16106E64"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MCS</w:t>
            </w:r>
          </w:p>
        </w:tc>
        <w:tc>
          <w:tcPr>
            <w:tcW w:w="1134" w:type="dxa"/>
            <w:shd w:val="clear" w:color="auto" w:fill="auto"/>
          </w:tcPr>
          <w:p w14:paraId="0F67C1D5"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1A83B124" w14:textId="66D9D6D5" w:rsidR="00917FF6" w:rsidRPr="00917FF6" w:rsidRDefault="00FC12C9" w:rsidP="00725D11">
            <w:pPr>
              <w:widowControl w:val="0"/>
              <w:kinsoku w:val="0"/>
              <w:spacing w:before="0" w:after="0" w:line="240" w:lineRule="auto"/>
              <w:ind w:left="0" w:firstLine="0"/>
              <w:contextualSpacing/>
              <w:rPr>
                <w:rFonts w:eastAsia="SimSun"/>
                <w:bCs/>
                <w:lang w:eastAsia="zh-CN"/>
              </w:rPr>
            </w:pPr>
            <w:r w:rsidRPr="00917FF6">
              <w:rPr>
                <w:rFonts w:eastAsiaTheme="minorEastAsia"/>
                <w:bCs/>
                <w:lang w:eastAsia="ko-KR"/>
              </w:rPr>
              <w:t xml:space="preserve">FFS on different </w:t>
            </w:r>
            <w:r>
              <w:rPr>
                <w:rFonts w:eastAsiaTheme="minorEastAsia"/>
                <w:bCs/>
                <w:lang w:eastAsia="ko-KR"/>
              </w:rPr>
              <w:t>configuration</w:t>
            </w:r>
            <w:r w:rsidRPr="00917FF6">
              <w:rPr>
                <w:rFonts w:eastAsiaTheme="minorEastAsia"/>
                <w:bCs/>
                <w:lang w:eastAsia="ko-KR"/>
              </w:rPr>
              <w:t xml:space="preserve"> </w:t>
            </w:r>
            <w:r>
              <w:rPr>
                <w:rFonts w:eastAsiaTheme="minorEastAsia"/>
                <w:bCs/>
                <w:lang w:eastAsia="ko-KR"/>
              </w:rPr>
              <w:t>of MCS-C-</w:t>
            </w:r>
            <w:r w:rsidRPr="00917FF6">
              <w:rPr>
                <w:rFonts w:eastAsiaTheme="minorEastAsia"/>
                <w:bCs/>
                <w:lang w:eastAsia="ko-KR"/>
              </w:rPr>
              <w:t>RNTI</w:t>
            </w:r>
            <w:r>
              <w:rPr>
                <w:rFonts w:eastAsiaTheme="minorEastAsia"/>
                <w:bCs/>
                <w:lang w:eastAsia="ko-KR"/>
              </w:rPr>
              <w:t xml:space="preserve"> (presence) </w:t>
            </w:r>
            <w:r w:rsidRPr="00917FF6">
              <w:rPr>
                <w:rFonts w:eastAsiaTheme="minorEastAsia"/>
                <w:bCs/>
                <w:lang w:eastAsia="ko-KR"/>
              </w:rPr>
              <w:t>between cells</w:t>
            </w:r>
          </w:p>
        </w:tc>
      </w:tr>
      <w:tr w:rsidR="00917FF6" w:rsidRPr="00917FF6" w14:paraId="00005322" w14:textId="77777777" w:rsidTr="00F55968">
        <w:tc>
          <w:tcPr>
            <w:tcW w:w="1838" w:type="dxa"/>
            <w:shd w:val="clear" w:color="auto" w:fill="auto"/>
          </w:tcPr>
          <w:p w14:paraId="3F039475"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NDI</w:t>
            </w:r>
          </w:p>
        </w:tc>
        <w:tc>
          <w:tcPr>
            <w:tcW w:w="1134" w:type="dxa"/>
            <w:shd w:val="clear" w:color="auto" w:fill="auto"/>
          </w:tcPr>
          <w:p w14:paraId="076331E3"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2</w:t>
            </w:r>
          </w:p>
        </w:tc>
        <w:tc>
          <w:tcPr>
            <w:tcW w:w="6662" w:type="dxa"/>
            <w:shd w:val="clear" w:color="auto" w:fill="auto"/>
          </w:tcPr>
          <w:p w14:paraId="037D7BBA"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0BEDC6D5" w14:textId="77777777" w:rsidTr="00F55968">
        <w:tc>
          <w:tcPr>
            <w:tcW w:w="1838" w:type="dxa"/>
            <w:shd w:val="clear" w:color="auto" w:fill="auto"/>
          </w:tcPr>
          <w:p w14:paraId="2781FA8C"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RV</w:t>
            </w:r>
          </w:p>
        </w:tc>
        <w:tc>
          <w:tcPr>
            <w:tcW w:w="1134" w:type="dxa"/>
            <w:shd w:val="clear" w:color="auto" w:fill="auto"/>
          </w:tcPr>
          <w:p w14:paraId="4075935E"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79A361D9" w14:textId="1D5048E9"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FC12C9" w:rsidRPr="00917FF6" w14:paraId="4FA37EDD" w14:textId="77777777" w:rsidTr="00F55968">
        <w:tc>
          <w:tcPr>
            <w:tcW w:w="1838" w:type="dxa"/>
            <w:shd w:val="clear" w:color="auto" w:fill="auto"/>
          </w:tcPr>
          <w:p w14:paraId="3BF19CBD" w14:textId="77777777" w:rsidR="00FC12C9" w:rsidRPr="00917FF6" w:rsidRDefault="00FC12C9" w:rsidP="00FC12C9">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lastRenderedPageBreak/>
              <w:t>HARQ ID</w:t>
            </w:r>
          </w:p>
        </w:tc>
        <w:tc>
          <w:tcPr>
            <w:tcW w:w="1134" w:type="dxa"/>
            <w:shd w:val="clear" w:color="auto" w:fill="auto"/>
          </w:tcPr>
          <w:p w14:paraId="3F16E3D0" w14:textId="77777777" w:rsidR="00FC12C9" w:rsidRPr="00917FF6" w:rsidRDefault="00FC12C9" w:rsidP="00FC12C9">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3</w:t>
            </w:r>
          </w:p>
        </w:tc>
        <w:tc>
          <w:tcPr>
            <w:tcW w:w="6662" w:type="dxa"/>
            <w:shd w:val="clear" w:color="auto" w:fill="auto"/>
          </w:tcPr>
          <w:p w14:paraId="6C2E84A4" w14:textId="29CBB27E" w:rsidR="00FC12C9" w:rsidRPr="00917FF6" w:rsidRDefault="00FC12C9" w:rsidP="00FC12C9">
            <w:pPr>
              <w:widowControl w:val="0"/>
              <w:kinsoku w:val="0"/>
              <w:spacing w:before="0" w:after="0" w:line="240" w:lineRule="auto"/>
              <w:ind w:left="0" w:firstLine="0"/>
              <w:contextualSpacing/>
              <w:rPr>
                <w:rFonts w:eastAsia="SimSun"/>
                <w:bCs/>
                <w:lang w:eastAsia="zh-CN"/>
              </w:rPr>
            </w:pPr>
            <w:r w:rsidRPr="00917FF6">
              <w:rPr>
                <w:rFonts w:eastAsiaTheme="minorEastAsia" w:hint="eastAsia"/>
                <w:bCs/>
                <w:lang w:eastAsia="ko-KR"/>
              </w:rPr>
              <w:t>FFS on different m</w:t>
            </w:r>
            <w:r w:rsidRPr="00917FF6">
              <w:rPr>
                <w:rFonts w:eastAsiaTheme="minorEastAsia"/>
                <w:bCs/>
                <w:lang w:eastAsia="ko-KR"/>
              </w:rPr>
              <w:t xml:space="preserve">ax </w:t>
            </w:r>
            <w:r>
              <w:rPr>
                <w:rFonts w:eastAsiaTheme="minorEastAsia"/>
                <w:bCs/>
                <w:lang w:eastAsia="ko-KR"/>
              </w:rPr>
              <w:t>number of HARQ processes</w:t>
            </w:r>
            <w:r w:rsidRPr="00917FF6">
              <w:rPr>
                <w:rFonts w:eastAsiaTheme="minorEastAsia"/>
                <w:bCs/>
                <w:lang w:eastAsia="ko-KR"/>
              </w:rPr>
              <w:t xml:space="preserve"> between cells </w:t>
            </w:r>
          </w:p>
        </w:tc>
      </w:tr>
      <w:tr w:rsidR="00917FF6" w:rsidRPr="00917FF6" w14:paraId="78B38411" w14:textId="77777777" w:rsidTr="00F55968">
        <w:tc>
          <w:tcPr>
            <w:tcW w:w="1838" w:type="dxa"/>
          </w:tcPr>
          <w:p w14:paraId="4E46C4B8"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1st </w:t>
            </w:r>
            <w:r w:rsidRPr="00917FF6">
              <w:rPr>
                <w:rFonts w:eastAsiaTheme="minorHAnsi"/>
                <w:lang w:val="en-US" w:eastAsia="ko-KR"/>
              </w:rPr>
              <w:t>DAI</w:t>
            </w:r>
          </w:p>
        </w:tc>
        <w:tc>
          <w:tcPr>
            <w:tcW w:w="1134" w:type="dxa"/>
          </w:tcPr>
          <w:p w14:paraId="0BF597EB"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67D1DA60"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06138129" w14:textId="77777777" w:rsidTr="00F55968">
        <w:tc>
          <w:tcPr>
            <w:tcW w:w="1838" w:type="dxa"/>
          </w:tcPr>
          <w:p w14:paraId="19DE6F4C"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hint="eastAsia"/>
                <w:lang w:val="en-US" w:eastAsia="ko-KR"/>
              </w:rPr>
              <w:t xml:space="preserve">2nd </w:t>
            </w:r>
            <w:r w:rsidRPr="00917FF6">
              <w:rPr>
                <w:rFonts w:eastAsiaTheme="minorHAnsi"/>
                <w:lang w:val="en-US" w:eastAsia="ko-KR"/>
              </w:rPr>
              <w:t>DAI</w:t>
            </w:r>
          </w:p>
        </w:tc>
        <w:tc>
          <w:tcPr>
            <w:tcW w:w="1134" w:type="dxa"/>
          </w:tcPr>
          <w:p w14:paraId="0560787A"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60FA86D5"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7D6D620C" w14:textId="77777777" w:rsidTr="00F55968">
        <w:tc>
          <w:tcPr>
            <w:tcW w:w="1838" w:type="dxa"/>
          </w:tcPr>
          <w:p w14:paraId="354EA4F6"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TPC</w:t>
            </w:r>
          </w:p>
        </w:tc>
        <w:tc>
          <w:tcPr>
            <w:tcW w:w="1134" w:type="dxa"/>
          </w:tcPr>
          <w:p w14:paraId="251B4B82"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1 or 2 or 3</w:t>
            </w:r>
          </w:p>
        </w:tc>
        <w:tc>
          <w:tcPr>
            <w:tcW w:w="6662" w:type="dxa"/>
          </w:tcPr>
          <w:p w14:paraId="232C8169"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15272744" w14:textId="77777777" w:rsidTr="00F55968">
        <w:tc>
          <w:tcPr>
            <w:tcW w:w="1838" w:type="dxa"/>
          </w:tcPr>
          <w:p w14:paraId="68575C72"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 xml:space="preserve">SRI </w:t>
            </w:r>
          </w:p>
        </w:tc>
        <w:tc>
          <w:tcPr>
            <w:tcW w:w="1134" w:type="dxa"/>
          </w:tcPr>
          <w:p w14:paraId="7A826571"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2 or 3</w:t>
            </w:r>
          </w:p>
        </w:tc>
        <w:tc>
          <w:tcPr>
            <w:tcW w:w="6662" w:type="dxa"/>
          </w:tcPr>
          <w:p w14:paraId="33747131" w14:textId="5653363F" w:rsidR="00917FF6" w:rsidRPr="00A41974" w:rsidRDefault="00917FF6" w:rsidP="004132E4">
            <w:pPr>
              <w:widowControl w:val="0"/>
              <w:kinsoku w:val="0"/>
              <w:spacing w:before="0" w:after="0" w:line="240" w:lineRule="auto"/>
              <w:ind w:left="0" w:firstLine="0"/>
              <w:contextualSpacing/>
              <w:rPr>
                <w:rFonts w:eastAsia="SimSun"/>
                <w:bCs/>
                <w:lang w:eastAsia="zh-CN"/>
              </w:rPr>
            </w:pPr>
            <w:r w:rsidRPr="00A41974">
              <w:rPr>
                <w:rFonts w:eastAsiaTheme="minorEastAsia"/>
                <w:bCs/>
                <w:lang w:eastAsia="ko-KR"/>
              </w:rPr>
              <w:t xml:space="preserve">FFS on different </w:t>
            </w:r>
            <w:r w:rsidR="00EB08C4" w:rsidRPr="00A41974">
              <w:rPr>
                <w:rFonts w:eastAsiaTheme="minorEastAsia"/>
                <w:bCs/>
                <w:lang w:eastAsia="ko-KR"/>
              </w:rPr>
              <w:t xml:space="preserve">(non-)CB </w:t>
            </w:r>
            <w:r w:rsidRPr="00A41974">
              <w:rPr>
                <w:rFonts w:eastAsiaTheme="minorEastAsia"/>
                <w:bCs/>
                <w:lang w:eastAsia="ko-KR"/>
              </w:rPr>
              <w:t xml:space="preserve">type / </w:t>
            </w:r>
            <w:r w:rsidR="00EB08C4" w:rsidRPr="00A41974">
              <w:rPr>
                <w:rFonts w:eastAsiaTheme="minorEastAsia"/>
                <w:bCs/>
                <w:lang w:eastAsia="ko-KR"/>
              </w:rPr>
              <w:t xml:space="preserve">number of </w:t>
            </w:r>
            <w:r w:rsidR="004132E4" w:rsidRPr="00A41974">
              <w:rPr>
                <w:rFonts w:eastAsiaTheme="minorEastAsia"/>
                <w:bCs/>
                <w:lang w:eastAsia="ko-KR"/>
              </w:rPr>
              <w:t xml:space="preserve">SRI </w:t>
            </w:r>
            <w:r w:rsidR="00EB08C4" w:rsidRPr="00A41974">
              <w:rPr>
                <w:rFonts w:eastAsiaTheme="minorEastAsia"/>
                <w:bCs/>
                <w:lang w:eastAsia="ko-KR"/>
              </w:rPr>
              <w:t xml:space="preserve">table </w:t>
            </w:r>
            <w:r w:rsidRPr="00A41974">
              <w:rPr>
                <w:rFonts w:eastAsiaTheme="minorEastAsia"/>
                <w:bCs/>
                <w:lang w:eastAsia="ko-KR"/>
              </w:rPr>
              <w:t>entr</w:t>
            </w:r>
            <w:r w:rsidR="00EB08C4" w:rsidRPr="00A41974">
              <w:rPr>
                <w:rFonts w:eastAsiaTheme="minorEastAsia"/>
                <w:bCs/>
                <w:lang w:eastAsia="ko-KR"/>
              </w:rPr>
              <w:t>ies</w:t>
            </w:r>
            <w:r w:rsidRPr="00A41974">
              <w:rPr>
                <w:rFonts w:eastAsiaTheme="minorEastAsia"/>
                <w:bCs/>
                <w:lang w:eastAsia="ko-KR"/>
              </w:rPr>
              <w:t xml:space="preserve"> between cells</w:t>
            </w:r>
          </w:p>
        </w:tc>
      </w:tr>
      <w:tr w:rsidR="00917FF6" w:rsidRPr="00917FF6" w14:paraId="3F87D806" w14:textId="77777777" w:rsidTr="00F55968">
        <w:tc>
          <w:tcPr>
            <w:tcW w:w="1838" w:type="dxa"/>
          </w:tcPr>
          <w:p w14:paraId="1A1A139A"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TPMI</w:t>
            </w:r>
          </w:p>
        </w:tc>
        <w:tc>
          <w:tcPr>
            <w:tcW w:w="1134" w:type="dxa"/>
          </w:tcPr>
          <w:p w14:paraId="756EC1C0"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2 or 3</w:t>
            </w:r>
          </w:p>
        </w:tc>
        <w:tc>
          <w:tcPr>
            <w:tcW w:w="6662" w:type="dxa"/>
          </w:tcPr>
          <w:p w14:paraId="220BF377" w14:textId="3FA9F97E" w:rsidR="00917FF6" w:rsidRPr="00A41974" w:rsidRDefault="00917FF6" w:rsidP="00EB08C4">
            <w:pPr>
              <w:widowControl w:val="0"/>
              <w:kinsoku w:val="0"/>
              <w:spacing w:before="0" w:after="0" w:line="240" w:lineRule="auto"/>
              <w:ind w:left="0" w:firstLine="0"/>
              <w:contextualSpacing/>
              <w:rPr>
                <w:rFonts w:eastAsiaTheme="minorEastAsia"/>
                <w:bCs/>
                <w:lang w:eastAsia="ko-KR"/>
              </w:rPr>
            </w:pPr>
            <w:r w:rsidRPr="00A41974">
              <w:rPr>
                <w:rFonts w:eastAsiaTheme="minorEastAsia" w:hint="eastAsia"/>
                <w:bCs/>
                <w:lang w:eastAsia="ko-KR"/>
              </w:rPr>
              <w:t xml:space="preserve">FFS on different </w:t>
            </w:r>
            <w:r w:rsidR="00EB08C4" w:rsidRPr="00A41974">
              <w:rPr>
                <w:rFonts w:eastAsiaTheme="minorEastAsia"/>
                <w:bCs/>
                <w:lang w:eastAsia="ko-KR"/>
              </w:rPr>
              <w:t xml:space="preserve">number of </w:t>
            </w:r>
            <w:r w:rsidR="004132E4" w:rsidRPr="00A41974">
              <w:rPr>
                <w:rFonts w:eastAsiaTheme="minorEastAsia"/>
                <w:bCs/>
                <w:lang w:eastAsia="ko-KR"/>
              </w:rPr>
              <w:t xml:space="preserve">TPMI </w:t>
            </w:r>
            <w:r w:rsidRPr="00A41974">
              <w:rPr>
                <w:rFonts w:eastAsiaTheme="minorEastAsia"/>
                <w:bCs/>
                <w:lang w:eastAsia="ko-KR"/>
              </w:rPr>
              <w:t>table entr</w:t>
            </w:r>
            <w:r w:rsidR="00EB08C4" w:rsidRPr="00A41974">
              <w:rPr>
                <w:rFonts w:eastAsiaTheme="minorEastAsia"/>
                <w:bCs/>
                <w:lang w:eastAsia="ko-KR"/>
              </w:rPr>
              <w:t>ies</w:t>
            </w:r>
            <w:r w:rsidRPr="00A41974">
              <w:rPr>
                <w:rFonts w:eastAsiaTheme="minorEastAsia"/>
                <w:bCs/>
                <w:lang w:eastAsia="ko-KR"/>
              </w:rPr>
              <w:t xml:space="preserve"> between cells</w:t>
            </w:r>
          </w:p>
        </w:tc>
      </w:tr>
      <w:tr w:rsidR="00917FF6" w:rsidRPr="00917FF6" w14:paraId="70FD2E2F" w14:textId="77777777" w:rsidTr="00F55968">
        <w:tc>
          <w:tcPr>
            <w:tcW w:w="1838" w:type="dxa"/>
          </w:tcPr>
          <w:p w14:paraId="59773612"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AP</w:t>
            </w:r>
          </w:p>
        </w:tc>
        <w:tc>
          <w:tcPr>
            <w:tcW w:w="1134" w:type="dxa"/>
          </w:tcPr>
          <w:p w14:paraId="4D622CDA"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2 or 3</w:t>
            </w:r>
          </w:p>
        </w:tc>
        <w:tc>
          <w:tcPr>
            <w:tcW w:w="6662" w:type="dxa"/>
          </w:tcPr>
          <w:p w14:paraId="4BA4166D"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FFS on different DMRS structure / max</w:t>
            </w:r>
            <w:r w:rsidR="00EB08C4" w:rsidRPr="00A41974">
              <w:rPr>
                <w:rFonts w:eastAsiaTheme="minorEastAsia"/>
                <w:bCs/>
                <w:lang w:eastAsia="ko-KR"/>
              </w:rPr>
              <w:t>imum</w:t>
            </w:r>
            <w:r w:rsidRPr="00A41974">
              <w:rPr>
                <w:rFonts w:eastAsiaTheme="minorEastAsia"/>
                <w:bCs/>
                <w:lang w:eastAsia="ko-KR"/>
              </w:rPr>
              <w:t xml:space="preserve"> rank between cells</w:t>
            </w:r>
          </w:p>
        </w:tc>
      </w:tr>
      <w:tr w:rsidR="00FC12C9" w:rsidRPr="00917FF6" w14:paraId="6496E0D3" w14:textId="77777777" w:rsidTr="00F55968">
        <w:tc>
          <w:tcPr>
            <w:tcW w:w="1838" w:type="dxa"/>
          </w:tcPr>
          <w:p w14:paraId="3BE1B211" w14:textId="77777777" w:rsidR="00FC12C9" w:rsidRPr="00A41974" w:rsidRDefault="00FC12C9" w:rsidP="00FC12C9">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SRS request</w:t>
            </w:r>
            <w:r w:rsidRPr="00A41974">
              <w:rPr>
                <w:rFonts w:eastAsiaTheme="minorHAnsi"/>
                <w:lang w:val="en-US" w:eastAsia="ko-KR"/>
              </w:rPr>
              <w:t xml:space="preserve"> </w:t>
            </w:r>
          </w:p>
        </w:tc>
        <w:tc>
          <w:tcPr>
            <w:tcW w:w="1134" w:type="dxa"/>
          </w:tcPr>
          <w:p w14:paraId="5C790CB7" w14:textId="77777777" w:rsidR="00FC12C9" w:rsidRPr="00A41974" w:rsidRDefault="00FC12C9" w:rsidP="00FC12C9">
            <w:pPr>
              <w:widowControl w:val="0"/>
              <w:kinsoku w:val="0"/>
              <w:spacing w:before="0" w:after="0" w:line="240" w:lineRule="auto"/>
              <w:ind w:left="0" w:firstLine="0"/>
              <w:contextualSpacing/>
              <w:rPr>
                <w:rFonts w:eastAsiaTheme="minorEastAsia"/>
                <w:bCs/>
                <w:lang w:eastAsia="ko-KR"/>
              </w:rPr>
            </w:pPr>
            <w:r w:rsidRPr="00A41974">
              <w:rPr>
                <w:rFonts w:eastAsiaTheme="minorEastAsia" w:hint="eastAsia"/>
                <w:bCs/>
                <w:lang w:eastAsia="ko-KR"/>
              </w:rPr>
              <w:t>1 or 3</w:t>
            </w:r>
          </w:p>
        </w:tc>
        <w:tc>
          <w:tcPr>
            <w:tcW w:w="6662" w:type="dxa"/>
          </w:tcPr>
          <w:p w14:paraId="2AE9C0D1" w14:textId="197D66FD" w:rsidR="00FC12C9" w:rsidRPr="00A41974" w:rsidRDefault="00FC12C9" w:rsidP="00FC12C9">
            <w:pPr>
              <w:widowControl w:val="0"/>
              <w:kinsoku w:val="0"/>
              <w:spacing w:before="0" w:after="0" w:line="240" w:lineRule="auto"/>
              <w:ind w:left="0" w:firstLine="0"/>
              <w:contextualSpacing/>
              <w:rPr>
                <w:rFonts w:eastAsia="SimSun"/>
                <w:bCs/>
                <w:lang w:eastAsia="zh-CN"/>
              </w:rPr>
            </w:pPr>
            <w:r w:rsidRPr="00A41974">
              <w:rPr>
                <w:rFonts w:eastAsia="SimSun"/>
                <w:bCs/>
                <w:lang w:eastAsia="zh-CN"/>
              </w:rPr>
              <w:t xml:space="preserve">FFS on different number of UL carriers between cells </w:t>
            </w:r>
          </w:p>
        </w:tc>
      </w:tr>
      <w:tr w:rsidR="00917FF6" w:rsidRPr="00917FF6" w14:paraId="0B1E011F" w14:textId="77777777" w:rsidTr="00F55968">
        <w:tc>
          <w:tcPr>
            <w:tcW w:w="1838" w:type="dxa"/>
          </w:tcPr>
          <w:p w14:paraId="0B3BE2C3"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CSI request</w:t>
            </w:r>
            <w:r w:rsidRPr="00A41974">
              <w:rPr>
                <w:rFonts w:eastAsiaTheme="minorHAnsi"/>
                <w:lang w:val="en-US" w:eastAsia="ko-KR"/>
              </w:rPr>
              <w:t xml:space="preserve"> </w:t>
            </w:r>
          </w:p>
        </w:tc>
        <w:tc>
          <w:tcPr>
            <w:tcW w:w="1134" w:type="dxa"/>
          </w:tcPr>
          <w:p w14:paraId="1376F9BB"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hint="eastAsia"/>
                <w:bCs/>
                <w:lang w:eastAsia="ko-KR"/>
              </w:rPr>
              <w:t>1</w:t>
            </w:r>
          </w:p>
        </w:tc>
        <w:tc>
          <w:tcPr>
            <w:tcW w:w="6662" w:type="dxa"/>
          </w:tcPr>
          <w:p w14:paraId="6B2BD1D6" w14:textId="308472AA"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0CDD35F9" w14:textId="77777777" w:rsidTr="00F55968">
        <w:tc>
          <w:tcPr>
            <w:tcW w:w="1838" w:type="dxa"/>
          </w:tcPr>
          <w:p w14:paraId="191DB7D7"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CBGTI</w:t>
            </w:r>
          </w:p>
        </w:tc>
        <w:tc>
          <w:tcPr>
            <w:tcW w:w="1134" w:type="dxa"/>
          </w:tcPr>
          <w:p w14:paraId="242261B7"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hint="eastAsia"/>
                <w:bCs/>
                <w:lang w:eastAsia="ko-KR"/>
              </w:rPr>
              <w:t>1</w:t>
            </w:r>
          </w:p>
        </w:tc>
        <w:tc>
          <w:tcPr>
            <w:tcW w:w="6662" w:type="dxa"/>
          </w:tcPr>
          <w:p w14:paraId="560B5C35"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06EFAAA1" w14:textId="77777777" w:rsidTr="00F55968">
        <w:tc>
          <w:tcPr>
            <w:tcW w:w="1838" w:type="dxa"/>
          </w:tcPr>
          <w:p w14:paraId="1D6C4755"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PTRS-DMRS</w:t>
            </w:r>
          </w:p>
        </w:tc>
        <w:tc>
          <w:tcPr>
            <w:tcW w:w="1134" w:type="dxa"/>
          </w:tcPr>
          <w:p w14:paraId="5DF9525B"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hint="eastAsia"/>
                <w:bCs/>
                <w:lang w:eastAsia="ko-KR"/>
              </w:rPr>
              <w:t>1 or 3</w:t>
            </w:r>
          </w:p>
        </w:tc>
        <w:tc>
          <w:tcPr>
            <w:tcW w:w="6662" w:type="dxa"/>
          </w:tcPr>
          <w:p w14:paraId="6DAC52C1" w14:textId="166CA98D" w:rsidR="00917FF6" w:rsidRPr="00A41974" w:rsidRDefault="00917FF6" w:rsidP="00EB08C4">
            <w:pPr>
              <w:widowControl w:val="0"/>
              <w:kinsoku w:val="0"/>
              <w:spacing w:before="0" w:after="0" w:line="240" w:lineRule="auto"/>
              <w:ind w:left="0" w:firstLine="0"/>
              <w:contextualSpacing/>
              <w:rPr>
                <w:rFonts w:eastAsia="SimSun"/>
                <w:bCs/>
                <w:lang w:eastAsia="zh-CN"/>
              </w:rPr>
            </w:pPr>
            <w:r w:rsidRPr="00A41974">
              <w:rPr>
                <w:rFonts w:eastAsia="SimSun"/>
                <w:bCs/>
                <w:lang w:eastAsia="zh-CN"/>
              </w:rPr>
              <w:t xml:space="preserve">FFS on different </w:t>
            </w:r>
            <w:r w:rsidR="00EB08C4" w:rsidRPr="00A41974">
              <w:rPr>
                <w:rFonts w:eastAsia="SimSun"/>
                <w:bCs/>
                <w:lang w:eastAsia="zh-CN"/>
              </w:rPr>
              <w:t xml:space="preserve">number of </w:t>
            </w:r>
            <w:r w:rsidRPr="00A41974">
              <w:rPr>
                <w:rFonts w:eastAsia="SimSun"/>
                <w:bCs/>
                <w:lang w:eastAsia="zh-CN"/>
              </w:rPr>
              <w:t>PTRS port</w:t>
            </w:r>
            <w:r w:rsidR="00EB08C4" w:rsidRPr="00A41974">
              <w:rPr>
                <w:rFonts w:eastAsia="SimSun"/>
                <w:bCs/>
                <w:lang w:eastAsia="zh-CN"/>
              </w:rPr>
              <w:t xml:space="preserve">s </w:t>
            </w:r>
            <w:r w:rsidRPr="00A41974">
              <w:rPr>
                <w:rFonts w:eastAsia="SimSun"/>
                <w:bCs/>
                <w:lang w:eastAsia="zh-CN"/>
              </w:rPr>
              <w:t xml:space="preserve">between cells </w:t>
            </w:r>
          </w:p>
        </w:tc>
      </w:tr>
      <w:tr w:rsidR="00917FF6" w:rsidRPr="00917FF6" w14:paraId="37894BF5" w14:textId="77777777" w:rsidTr="00F55968">
        <w:tc>
          <w:tcPr>
            <w:tcW w:w="1838" w:type="dxa"/>
          </w:tcPr>
          <w:p w14:paraId="3371A759"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lang w:val="en-US" w:eastAsia="ko-KR"/>
              </w:rPr>
              <w:t>B</w:t>
            </w:r>
            <w:r w:rsidRPr="00A41974">
              <w:rPr>
                <w:rFonts w:eastAsiaTheme="minorHAnsi" w:hint="eastAsia"/>
                <w:lang w:val="en-US" w:eastAsia="ko-KR"/>
              </w:rPr>
              <w:t>eta</w:t>
            </w:r>
            <w:r w:rsidRPr="00A41974">
              <w:rPr>
                <w:rFonts w:eastAsiaTheme="minorHAnsi"/>
                <w:lang w:val="en-US" w:eastAsia="ko-KR"/>
              </w:rPr>
              <w:t xml:space="preserve"> </w:t>
            </w:r>
            <w:r w:rsidRPr="00A41974">
              <w:rPr>
                <w:rFonts w:eastAsiaTheme="minorHAnsi" w:hint="eastAsia"/>
                <w:lang w:val="en-US" w:eastAsia="ko-KR"/>
              </w:rPr>
              <w:t>offset</w:t>
            </w:r>
          </w:p>
        </w:tc>
        <w:tc>
          <w:tcPr>
            <w:tcW w:w="1134" w:type="dxa"/>
          </w:tcPr>
          <w:p w14:paraId="2A2DD866"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w:t>
            </w:r>
          </w:p>
        </w:tc>
        <w:tc>
          <w:tcPr>
            <w:tcW w:w="6662" w:type="dxa"/>
          </w:tcPr>
          <w:p w14:paraId="404BD077" w14:textId="35EE3DEB"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3F11BDDC" w14:textId="77777777" w:rsidTr="00F55968">
        <w:tc>
          <w:tcPr>
            <w:tcW w:w="1838" w:type="dxa"/>
          </w:tcPr>
          <w:p w14:paraId="2933D0F8"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DMRS seq</w:t>
            </w:r>
            <w:r w:rsidRPr="00A41974">
              <w:rPr>
                <w:rFonts w:eastAsiaTheme="minorHAnsi"/>
                <w:lang w:val="en-US" w:eastAsia="ko-KR"/>
              </w:rPr>
              <w:t>-</w:t>
            </w:r>
            <w:r w:rsidRPr="00A41974">
              <w:rPr>
                <w:rFonts w:eastAsiaTheme="minorHAnsi" w:hint="eastAsia"/>
                <w:lang w:val="en-US" w:eastAsia="ko-KR"/>
              </w:rPr>
              <w:t>init</w:t>
            </w:r>
          </w:p>
        </w:tc>
        <w:tc>
          <w:tcPr>
            <w:tcW w:w="1134" w:type="dxa"/>
          </w:tcPr>
          <w:p w14:paraId="43E48133"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 or 3</w:t>
            </w:r>
          </w:p>
        </w:tc>
        <w:tc>
          <w:tcPr>
            <w:tcW w:w="6662" w:type="dxa"/>
          </w:tcPr>
          <w:p w14:paraId="303D69D4" w14:textId="0FCA3A97"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223F03F9" w14:textId="77777777" w:rsidTr="00F55968">
        <w:tc>
          <w:tcPr>
            <w:tcW w:w="1838" w:type="dxa"/>
          </w:tcPr>
          <w:p w14:paraId="26AD8494" w14:textId="77777777" w:rsidR="00917FF6" w:rsidRPr="00A41974" w:rsidRDefault="00917FF6"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 xml:space="preserve">UL-SCH </w:t>
            </w:r>
            <w:r w:rsidRPr="00A41974">
              <w:rPr>
                <w:rFonts w:eastAsiaTheme="minorHAnsi"/>
                <w:lang w:val="en-US" w:eastAsia="ko-KR"/>
              </w:rPr>
              <w:t>indicator</w:t>
            </w:r>
            <w:r w:rsidRPr="00A41974">
              <w:rPr>
                <w:rFonts w:eastAsiaTheme="minorHAnsi" w:hint="eastAsia"/>
                <w:lang w:val="en-US" w:eastAsia="ko-KR"/>
              </w:rPr>
              <w:t xml:space="preserve"> </w:t>
            </w:r>
          </w:p>
        </w:tc>
        <w:tc>
          <w:tcPr>
            <w:tcW w:w="1134" w:type="dxa"/>
          </w:tcPr>
          <w:p w14:paraId="69C3EB91"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w:t>
            </w:r>
          </w:p>
        </w:tc>
        <w:tc>
          <w:tcPr>
            <w:tcW w:w="6662" w:type="dxa"/>
          </w:tcPr>
          <w:p w14:paraId="1C3116A9" w14:textId="77777777" w:rsidR="00917FF6" w:rsidRPr="00A41974"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30E1893" w14:textId="77777777" w:rsidTr="00F55968">
        <w:tc>
          <w:tcPr>
            <w:tcW w:w="1838" w:type="dxa"/>
          </w:tcPr>
          <w:p w14:paraId="6688323C"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 xml:space="preserve">LBT/CPE/CAPC </w:t>
            </w:r>
          </w:p>
        </w:tc>
        <w:tc>
          <w:tcPr>
            <w:tcW w:w="1134" w:type="dxa"/>
          </w:tcPr>
          <w:p w14:paraId="11FC0C47"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1 or 2 or 3</w:t>
            </w:r>
          </w:p>
        </w:tc>
        <w:tc>
          <w:tcPr>
            <w:tcW w:w="6662" w:type="dxa"/>
          </w:tcPr>
          <w:p w14:paraId="1492E955" w14:textId="2C4030BA" w:rsidR="00917FF6" w:rsidRPr="00A41974" w:rsidRDefault="00917FF6" w:rsidP="00EB08C4">
            <w:pPr>
              <w:widowControl w:val="0"/>
              <w:kinsoku w:val="0"/>
              <w:spacing w:before="0" w:after="0" w:line="240" w:lineRule="auto"/>
              <w:ind w:left="0" w:firstLine="0"/>
              <w:contextualSpacing/>
              <w:rPr>
                <w:rFonts w:eastAsia="SimSun"/>
                <w:bCs/>
                <w:lang w:eastAsia="zh-CN"/>
              </w:rPr>
            </w:pPr>
            <w:r w:rsidRPr="00A41974">
              <w:rPr>
                <w:rFonts w:eastAsia="SimSun"/>
                <w:bCs/>
                <w:lang w:eastAsia="zh-CN"/>
              </w:rPr>
              <w:t xml:space="preserve">FFS on different </w:t>
            </w:r>
            <w:r w:rsidR="00EB08C4" w:rsidRPr="00A41974">
              <w:rPr>
                <w:rFonts w:eastAsia="SimSun"/>
                <w:bCs/>
                <w:lang w:eastAsia="zh-CN"/>
              </w:rPr>
              <w:t xml:space="preserve">number of </w:t>
            </w:r>
            <w:r w:rsidRPr="00A41974">
              <w:rPr>
                <w:rFonts w:eastAsia="SimSun"/>
                <w:bCs/>
                <w:lang w:eastAsia="zh-CN"/>
              </w:rPr>
              <w:t xml:space="preserve">LBT </w:t>
            </w:r>
            <w:r w:rsidR="00EB08C4" w:rsidRPr="00A41974">
              <w:rPr>
                <w:rFonts w:eastAsia="SimSun"/>
                <w:bCs/>
                <w:lang w:eastAsia="zh-CN"/>
              </w:rPr>
              <w:t xml:space="preserve">table </w:t>
            </w:r>
            <w:r w:rsidRPr="00A41974">
              <w:rPr>
                <w:rFonts w:eastAsia="SimSun"/>
                <w:bCs/>
                <w:lang w:eastAsia="zh-CN"/>
              </w:rPr>
              <w:t>entr</w:t>
            </w:r>
            <w:r w:rsidR="00EB08C4" w:rsidRPr="00A41974">
              <w:rPr>
                <w:rFonts w:eastAsia="SimSun"/>
                <w:bCs/>
                <w:lang w:eastAsia="zh-CN"/>
              </w:rPr>
              <w:t>ies</w:t>
            </w:r>
            <w:r w:rsidRPr="00A41974">
              <w:rPr>
                <w:rFonts w:eastAsia="SimSun"/>
                <w:bCs/>
                <w:lang w:eastAsia="zh-CN"/>
              </w:rPr>
              <w:t xml:space="preserve"> between cells </w:t>
            </w:r>
          </w:p>
        </w:tc>
      </w:tr>
      <w:tr w:rsidR="00917FF6" w:rsidRPr="00917FF6" w14:paraId="311BCB3B" w14:textId="77777777" w:rsidTr="00F55968">
        <w:tc>
          <w:tcPr>
            <w:tcW w:w="1838" w:type="dxa"/>
          </w:tcPr>
          <w:p w14:paraId="2ED1B02C" w14:textId="77777777" w:rsidR="00917FF6" w:rsidRPr="00A41974" w:rsidRDefault="00725D11" w:rsidP="00725D11">
            <w:pPr>
              <w:widowControl w:val="0"/>
              <w:spacing w:before="0" w:after="0" w:line="240" w:lineRule="auto"/>
              <w:ind w:left="0" w:firstLine="0"/>
              <w:contextualSpacing/>
              <w:rPr>
                <w:rFonts w:eastAsiaTheme="minorHAnsi"/>
                <w:lang w:val="en-US" w:eastAsia="ko-KR"/>
              </w:rPr>
            </w:pPr>
            <w:r w:rsidRPr="00A41974">
              <w:rPr>
                <w:rFonts w:eastAsiaTheme="minorHAnsi" w:hint="eastAsia"/>
                <w:lang w:val="en-US" w:eastAsia="ko-KR"/>
              </w:rPr>
              <w:t>OL</w:t>
            </w:r>
            <w:r w:rsidR="00917FF6" w:rsidRPr="00A41974">
              <w:rPr>
                <w:rFonts w:eastAsiaTheme="minorHAnsi" w:hint="eastAsia"/>
                <w:lang w:val="en-US" w:eastAsia="ko-KR"/>
              </w:rPr>
              <w:t>PC</w:t>
            </w:r>
            <w:r w:rsidR="00917FF6" w:rsidRPr="00A41974">
              <w:rPr>
                <w:rFonts w:eastAsiaTheme="minorHAnsi"/>
                <w:lang w:val="en-US" w:eastAsia="ko-KR"/>
              </w:rPr>
              <w:t xml:space="preserve"> </w:t>
            </w:r>
            <w:r w:rsidR="00EB08C4" w:rsidRPr="00A41974">
              <w:rPr>
                <w:rFonts w:eastAsiaTheme="minorHAnsi"/>
                <w:lang w:val="en-US" w:eastAsia="ko-KR"/>
              </w:rPr>
              <w:t xml:space="preserve">parameter </w:t>
            </w:r>
            <w:r w:rsidR="00917FF6" w:rsidRPr="00A41974">
              <w:rPr>
                <w:rFonts w:eastAsiaTheme="minorHAnsi"/>
                <w:lang w:val="en-US" w:eastAsia="ko-KR"/>
              </w:rPr>
              <w:t>set</w:t>
            </w:r>
          </w:p>
        </w:tc>
        <w:tc>
          <w:tcPr>
            <w:tcW w:w="1134" w:type="dxa"/>
          </w:tcPr>
          <w:p w14:paraId="3D60499F" w14:textId="77777777" w:rsidR="00917FF6" w:rsidRPr="00A41974" w:rsidRDefault="00917FF6" w:rsidP="00725D11">
            <w:pPr>
              <w:widowControl w:val="0"/>
              <w:kinsoku w:val="0"/>
              <w:spacing w:before="0" w:after="0" w:line="240" w:lineRule="auto"/>
              <w:ind w:left="0" w:firstLine="0"/>
              <w:contextualSpacing/>
              <w:rPr>
                <w:rFonts w:eastAsiaTheme="minorEastAsia"/>
                <w:bCs/>
                <w:lang w:eastAsia="ko-KR"/>
              </w:rPr>
            </w:pPr>
            <w:r w:rsidRPr="00A41974">
              <w:rPr>
                <w:rFonts w:eastAsiaTheme="minorEastAsia"/>
                <w:bCs/>
                <w:lang w:eastAsia="ko-KR"/>
              </w:rPr>
              <w:t>1 or 3</w:t>
            </w:r>
          </w:p>
        </w:tc>
        <w:tc>
          <w:tcPr>
            <w:tcW w:w="6662" w:type="dxa"/>
          </w:tcPr>
          <w:p w14:paraId="274F87DC" w14:textId="74BDC3A0" w:rsidR="00917FF6" w:rsidRPr="00A41974" w:rsidRDefault="00917FF6" w:rsidP="00EB08C4">
            <w:pPr>
              <w:widowControl w:val="0"/>
              <w:kinsoku w:val="0"/>
              <w:spacing w:before="0" w:after="0" w:line="240" w:lineRule="auto"/>
              <w:ind w:left="0" w:firstLine="0"/>
              <w:contextualSpacing/>
              <w:rPr>
                <w:rFonts w:eastAsia="SimSun"/>
                <w:bCs/>
                <w:lang w:eastAsia="zh-CN"/>
              </w:rPr>
            </w:pPr>
            <w:r w:rsidRPr="00A41974">
              <w:rPr>
                <w:rFonts w:eastAsia="SimSun"/>
                <w:bCs/>
                <w:lang w:eastAsia="zh-CN"/>
              </w:rPr>
              <w:t xml:space="preserve">FFS on different </w:t>
            </w:r>
            <w:r w:rsidR="00EB08C4" w:rsidRPr="00A41974">
              <w:rPr>
                <w:rFonts w:eastAsia="SimSun"/>
                <w:bCs/>
                <w:lang w:eastAsia="zh-CN"/>
              </w:rPr>
              <w:t xml:space="preserve">number of </w:t>
            </w:r>
            <w:r w:rsidRPr="00A41974">
              <w:rPr>
                <w:rFonts w:eastAsia="SimSun"/>
                <w:bCs/>
                <w:lang w:eastAsia="zh-CN"/>
              </w:rPr>
              <w:t xml:space="preserve">OLPC </w:t>
            </w:r>
            <w:r w:rsidR="00EB08C4" w:rsidRPr="00A41974">
              <w:rPr>
                <w:rFonts w:eastAsia="SimSun"/>
                <w:bCs/>
                <w:lang w:eastAsia="zh-CN"/>
              </w:rPr>
              <w:t xml:space="preserve">parameter </w:t>
            </w:r>
            <w:r w:rsidRPr="00A41974">
              <w:rPr>
                <w:rFonts w:eastAsia="SimSun"/>
                <w:bCs/>
                <w:lang w:eastAsia="zh-CN"/>
              </w:rPr>
              <w:t>set</w:t>
            </w:r>
            <w:r w:rsidR="00EB08C4" w:rsidRPr="00A41974">
              <w:rPr>
                <w:rFonts w:eastAsia="SimSun"/>
                <w:bCs/>
                <w:lang w:eastAsia="zh-CN"/>
              </w:rPr>
              <w:t xml:space="preserve">s </w:t>
            </w:r>
            <w:r w:rsidRPr="00A41974">
              <w:rPr>
                <w:rFonts w:eastAsia="SimSun"/>
                <w:bCs/>
                <w:lang w:eastAsia="zh-CN"/>
              </w:rPr>
              <w:t xml:space="preserve">between cells </w:t>
            </w:r>
          </w:p>
        </w:tc>
      </w:tr>
      <w:tr w:rsidR="00917FF6" w:rsidRPr="00917FF6" w14:paraId="20C1228E" w14:textId="77777777" w:rsidTr="00F55968">
        <w:tc>
          <w:tcPr>
            <w:tcW w:w="1838" w:type="dxa"/>
          </w:tcPr>
          <w:p w14:paraId="125054C7" w14:textId="77777777" w:rsidR="00917FF6" w:rsidRPr="00F55968" w:rsidRDefault="00917FF6" w:rsidP="00725D11">
            <w:pPr>
              <w:widowControl w:val="0"/>
              <w:spacing w:before="0" w:after="0" w:line="240" w:lineRule="auto"/>
              <w:ind w:left="0" w:firstLine="0"/>
              <w:contextualSpacing/>
              <w:rPr>
                <w:rFonts w:eastAsiaTheme="minorHAnsi"/>
                <w:lang w:val="en-US" w:eastAsia="ko-KR"/>
              </w:rPr>
            </w:pPr>
            <w:r w:rsidRPr="00F55968">
              <w:rPr>
                <w:rFonts w:eastAsiaTheme="minorHAnsi"/>
                <w:lang w:val="en-US" w:eastAsia="ko-KR"/>
              </w:rPr>
              <w:t xml:space="preserve">Priority indicator </w:t>
            </w:r>
          </w:p>
        </w:tc>
        <w:tc>
          <w:tcPr>
            <w:tcW w:w="1134" w:type="dxa"/>
          </w:tcPr>
          <w:p w14:paraId="2ED10E91" w14:textId="77777777" w:rsidR="00917FF6" w:rsidRPr="00F55968" w:rsidRDefault="00917FF6" w:rsidP="00725D11">
            <w:pPr>
              <w:widowControl w:val="0"/>
              <w:kinsoku w:val="0"/>
              <w:spacing w:before="0" w:after="0" w:line="240" w:lineRule="auto"/>
              <w:ind w:left="0" w:firstLine="0"/>
              <w:contextualSpacing/>
              <w:rPr>
                <w:rFonts w:eastAsiaTheme="minorEastAsia"/>
                <w:bCs/>
                <w:lang w:eastAsia="ko-KR"/>
              </w:rPr>
            </w:pPr>
            <w:r w:rsidRPr="00F55968">
              <w:rPr>
                <w:rFonts w:eastAsiaTheme="minorEastAsia"/>
                <w:bCs/>
                <w:lang w:eastAsia="ko-KR"/>
              </w:rPr>
              <w:t>1 or 2 or 3</w:t>
            </w:r>
          </w:p>
        </w:tc>
        <w:tc>
          <w:tcPr>
            <w:tcW w:w="6662" w:type="dxa"/>
          </w:tcPr>
          <w:p w14:paraId="252893F7" w14:textId="2F06CF88" w:rsidR="00917FF6" w:rsidRPr="00A41974" w:rsidRDefault="00917FF6" w:rsidP="00725D11">
            <w:pPr>
              <w:widowControl w:val="0"/>
              <w:kinsoku w:val="0"/>
              <w:spacing w:before="0" w:after="0" w:line="240" w:lineRule="auto"/>
              <w:ind w:left="0" w:firstLine="0"/>
              <w:contextualSpacing/>
              <w:rPr>
                <w:rFonts w:eastAsia="SimSun"/>
                <w:bCs/>
                <w:lang w:eastAsia="zh-CN"/>
              </w:rPr>
            </w:pPr>
            <w:r w:rsidRPr="00A41974">
              <w:rPr>
                <w:rFonts w:eastAsiaTheme="minorEastAsia"/>
                <w:bCs/>
                <w:lang w:eastAsia="ko-KR"/>
              </w:rPr>
              <w:t xml:space="preserve">FFS on </w:t>
            </w:r>
            <w:r w:rsidR="004132E4" w:rsidRPr="00A41974">
              <w:rPr>
                <w:rFonts w:eastAsiaTheme="minorEastAsia"/>
                <w:bCs/>
                <w:lang w:eastAsia="ko-KR"/>
              </w:rPr>
              <w:t xml:space="preserve">different configuration of Priority indicator (presence) </w:t>
            </w:r>
            <w:r w:rsidRPr="00A41974">
              <w:rPr>
                <w:rFonts w:eastAsiaTheme="minorEastAsia"/>
                <w:bCs/>
                <w:lang w:eastAsia="ko-KR"/>
              </w:rPr>
              <w:t>between cells</w:t>
            </w:r>
          </w:p>
        </w:tc>
      </w:tr>
      <w:tr w:rsidR="00917FF6" w:rsidRPr="00917FF6" w14:paraId="6AB6165E" w14:textId="77777777" w:rsidTr="00F55968">
        <w:tc>
          <w:tcPr>
            <w:tcW w:w="1838" w:type="dxa"/>
          </w:tcPr>
          <w:p w14:paraId="2C57616D"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Invalid symbol</w:t>
            </w:r>
          </w:p>
        </w:tc>
        <w:tc>
          <w:tcPr>
            <w:tcW w:w="1134" w:type="dxa"/>
          </w:tcPr>
          <w:p w14:paraId="2F416326"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 or 3</w:t>
            </w:r>
          </w:p>
        </w:tc>
        <w:tc>
          <w:tcPr>
            <w:tcW w:w="6662" w:type="dxa"/>
          </w:tcPr>
          <w:p w14:paraId="7A856664"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6CC0DC3B" w14:textId="77777777" w:rsidTr="00F55968">
        <w:tc>
          <w:tcPr>
            <w:tcW w:w="1838" w:type="dxa"/>
          </w:tcPr>
          <w:p w14:paraId="668500B8"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Min sched-offset </w:t>
            </w:r>
          </w:p>
        </w:tc>
        <w:tc>
          <w:tcPr>
            <w:tcW w:w="1134" w:type="dxa"/>
          </w:tcPr>
          <w:p w14:paraId="17797441"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296D9A30"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r w:rsidR="00917FF6" w:rsidRPr="00917FF6" w14:paraId="075E0ED4" w14:textId="77777777" w:rsidTr="00F55968">
        <w:tc>
          <w:tcPr>
            <w:tcW w:w="1838" w:type="dxa"/>
          </w:tcPr>
          <w:p w14:paraId="3DCDB77F" w14:textId="77777777" w:rsidR="00917FF6" w:rsidRPr="00917FF6" w:rsidRDefault="00917FF6" w:rsidP="00725D11">
            <w:pPr>
              <w:widowControl w:val="0"/>
              <w:spacing w:before="0" w:after="0" w:line="240" w:lineRule="auto"/>
              <w:ind w:left="0" w:firstLine="0"/>
              <w:contextualSpacing/>
              <w:rPr>
                <w:rFonts w:eastAsiaTheme="minorHAnsi"/>
                <w:lang w:val="en-US" w:eastAsia="ko-KR"/>
              </w:rPr>
            </w:pPr>
            <w:r w:rsidRPr="00917FF6">
              <w:rPr>
                <w:rFonts w:eastAsiaTheme="minorHAnsi"/>
                <w:lang w:val="en-US" w:eastAsia="ko-KR"/>
              </w:rPr>
              <w:t xml:space="preserve">SCell dormancy </w:t>
            </w:r>
          </w:p>
        </w:tc>
        <w:tc>
          <w:tcPr>
            <w:tcW w:w="1134" w:type="dxa"/>
          </w:tcPr>
          <w:p w14:paraId="18056AEA" w14:textId="77777777" w:rsidR="00917FF6" w:rsidRPr="00917FF6" w:rsidRDefault="00917FF6" w:rsidP="00725D11">
            <w:pPr>
              <w:widowControl w:val="0"/>
              <w:kinsoku w:val="0"/>
              <w:spacing w:before="0" w:after="0" w:line="240" w:lineRule="auto"/>
              <w:ind w:left="0" w:firstLine="0"/>
              <w:contextualSpacing/>
              <w:rPr>
                <w:rFonts w:eastAsiaTheme="minorEastAsia"/>
                <w:bCs/>
                <w:lang w:eastAsia="ko-KR"/>
              </w:rPr>
            </w:pPr>
            <w:r w:rsidRPr="00917FF6">
              <w:rPr>
                <w:rFonts w:eastAsiaTheme="minorEastAsia" w:hint="eastAsia"/>
                <w:bCs/>
                <w:lang w:eastAsia="ko-KR"/>
              </w:rPr>
              <w:t>1</w:t>
            </w:r>
          </w:p>
        </w:tc>
        <w:tc>
          <w:tcPr>
            <w:tcW w:w="6662" w:type="dxa"/>
          </w:tcPr>
          <w:p w14:paraId="22E35C71" w14:textId="77777777" w:rsidR="00917FF6" w:rsidRPr="00917FF6" w:rsidRDefault="00917FF6" w:rsidP="00725D11">
            <w:pPr>
              <w:widowControl w:val="0"/>
              <w:kinsoku w:val="0"/>
              <w:spacing w:before="0" w:after="0" w:line="240" w:lineRule="auto"/>
              <w:ind w:left="0" w:firstLine="0"/>
              <w:contextualSpacing/>
              <w:rPr>
                <w:rFonts w:eastAsia="SimSun"/>
                <w:bCs/>
                <w:lang w:eastAsia="zh-CN"/>
              </w:rPr>
            </w:pPr>
          </w:p>
        </w:tc>
      </w:tr>
    </w:tbl>
    <w:p w14:paraId="423A476F" w14:textId="77777777" w:rsidR="007E0F22" w:rsidRPr="00F55968" w:rsidRDefault="007E0F22" w:rsidP="004C7CEB">
      <w:pPr>
        <w:spacing w:before="120" w:after="120" w:line="240" w:lineRule="auto"/>
        <w:ind w:left="0" w:firstLineChars="100" w:firstLine="220"/>
        <w:rPr>
          <w:rFonts w:eastAsia="바탕"/>
          <w:sz w:val="22"/>
          <w:szCs w:val="22"/>
          <w:lang w:eastAsia="ko-KR"/>
        </w:rPr>
      </w:pPr>
    </w:p>
    <w:p w14:paraId="50D33D0C"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Limitation of DCI payload size</w:t>
      </w:r>
    </w:p>
    <w:p w14:paraId="52D9D963" w14:textId="77777777" w:rsidR="00E01A9C" w:rsidRDefault="00E01A9C"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w:t>
      </w:r>
      <w:r w:rsidR="00A137F4">
        <w:rPr>
          <w:rFonts w:eastAsia="바탕"/>
          <w:sz w:val="22"/>
          <w:szCs w:val="22"/>
          <w:lang w:eastAsia="ko-KR"/>
        </w:rPr>
        <w:t xml:space="preserve">, it is necessary to discuss on how to limit DCI payload size of the multi-cell DCI considering the maximum size allowed </w:t>
      </w:r>
      <w:r w:rsidR="000436E1">
        <w:rPr>
          <w:rFonts w:eastAsia="바탕"/>
          <w:sz w:val="22"/>
          <w:szCs w:val="22"/>
          <w:lang w:eastAsia="ko-KR"/>
        </w:rPr>
        <w:t>in DCI (Polar) encoding procedure. As expected with the observations in above, the size of multi-cell DCI payload would be determined based on the maximum number of simultaneously scheduled cells/TBs by the multi-cell DCI</w:t>
      </w:r>
      <w:r>
        <w:rPr>
          <w:rFonts w:eastAsia="바탕"/>
          <w:sz w:val="22"/>
          <w:szCs w:val="22"/>
          <w:lang w:eastAsia="ko-KR"/>
        </w:rPr>
        <w:t xml:space="preserve"> since the number of DCI bits required for RA/HARQ/MIMO related fields would be increased proportionally</w:t>
      </w:r>
      <w:r w:rsidR="000436E1">
        <w:rPr>
          <w:rFonts w:eastAsia="바탕"/>
          <w:sz w:val="22"/>
          <w:szCs w:val="22"/>
          <w:lang w:eastAsia="ko-KR"/>
        </w:rPr>
        <w:t xml:space="preserve">. </w:t>
      </w:r>
    </w:p>
    <w:p w14:paraId="5C46240C" w14:textId="77777777" w:rsidR="0030173D" w:rsidRDefault="000436E1"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firstly for both DL and UL</w:t>
      </w:r>
      <w:r w:rsidR="00E01A9C">
        <w:rPr>
          <w:rFonts w:eastAsia="바탕"/>
          <w:sz w:val="22"/>
          <w:szCs w:val="22"/>
          <w:lang w:eastAsia="ko-KR"/>
        </w:rPr>
        <w:t xml:space="preserve"> scheduling</w:t>
      </w:r>
      <w:r>
        <w:rPr>
          <w:rFonts w:eastAsia="바탕"/>
          <w:sz w:val="22"/>
          <w:szCs w:val="22"/>
          <w:lang w:eastAsia="ko-KR"/>
        </w:rPr>
        <w:t>, the maximum number of simultaneously scheduled cells by the multi-cell DCI needs to be limited to a proper num</w:t>
      </w:r>
      <w:r w:rsidR="00E01A9C">
        <w:rPr>
          <w:rFonts w:eastAsia="바탕"/>
          <w:sz w:val="22"/>
          <w:szCs w:val="22"/>
          <w:lang w:eastAsia="ko-KR"/>
        </w:rPr>
        <w:t xml:space="preserve">ber (e.g. 4). Secondly, in case of DL scheduling, the maximum number of simultaneously scheduled TBs by the multi-cell DCI also needs to be limited to a proper number (e.g. 4), for example, by allowing up to 4 TBs </w:t>
      </w:r>
      <w:r w:rsidR="00EE342E">
        <w:rPr>
          <w:rFonts w:eastAsia="바탕"/>
          <w:sz w:val="22"/>
          <w:szCs w:val="22"/>
          <w:lang w:eastAsia="ko-KR"/>
        </w:rPr>
        <w:t xml:space="preserve">for any of scheduled cell combinations or allowing </w:t>
      </w:r>
      <w:r w:rsidR="00E01A9C">
        <w:rPr>
          <w:rFonts w:eastAsia="바탕"/>
          <w:sz w:val="22"/>
          <w:szCs w:val="22"/>
          <w:lang w:eastAsia="ko-KR"/>
        </w:rPr>
        <w:t>2-TB PDSCH only in single-cell scheduling case.</w:t>
      </w:r>
    </w:p>
    <w:p w14:paraId="09E1BB2D" w14:textId="77777777" w:rsidR="0030173D" w:rsidRDefault="0030173D" w:rsidP="004C7CEB">
      <w:pPr>
        <w:spacing w:before="120" w:after="120" w:line="240" w:lineRule="auto"/>
        <w:ind w:left="0" w:firstLineChars="100" w:firstLine="220"/>
        <w:rPr>
          <w:rFonts w:eastAsia="바탕"/>
          <w:sz w:val="22"/>
          <w:szCs w:val="22"/>
          <w:lang w:eastAsia="ko-KR"/>
        </w:rPr>
      </w:pPr>
    </w:p>
    <w:p w14:paraId="33D66685" w14:textId="45CEDE52" w:rsidR="0030173D" w:rsidRDefault="0030173D" w:rsidP="0030173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B234EF">
        <w:rPr>
          <w:rFonts w:eastAsia="바탕"/>
          <w:b/>
          <w:sz w:val="22"/>
          <w:szCs w:val="22"/>
          <w:lang w:eastAsia="ko-KR"/>
        </w:rPr>
        <w:t>6</w:t>
      </w:r>
      <w:r w:rsidRPr="00AA75DC">
        <w:rPr>
          <w:rFonts w:eastAsia="바탕"/>
          <w:b/>
          <w:sz w:val="22"/>
          <w:szCs w:val="22"/>
          <w:lang w:eastAsia="ko-KR"/>
        </w:rPr>
        <w:t xml:space="preserve">: </w:t>
      </w:r>
      <w:r w:rsidR="00B234EF">
        <w:rPr>
          <w:rFonts w:eastAsia="바탕"/>
          <w:b/>
          <w:sz w:val="22"/>
          <w:szCs w:val="22"/>
          <w:lang w:eastAsia="ko-KR"/>
        </w:rPr>
        <w:t xml:space="preserve">Decide </w:t>
      </w:r>
      <w:r w:rsidR="00777690" w:rsidRPr="004C25F4">
        <w:rPr>
          <w:rFonts w:eastAsia="바탕"/>
          <w:b/>
          <w:sz w:val="22"/>
          <w:szCs w:val="22"/>
          <w:lang w:eastAsia="ko-KR"/>
        </w:rPr>
        <w:t>how to limit DCI payload size of the multi-cell DCI</w:t>
      </w:r>
      <w:r w:rsidR="004C25F4">
        <w:rPr>
          <w:rFonts w:eastAsia="바탕"/>
          <w:b/>
          <w:sz w:val="22"/>
          <w:szCs w:val="22"/>
          <w:lang w:eastAsia="ko-KR"/>
        </w:rPr>
        <w:t>, based on the following considerations.</w:t>
      </w:r>
    </w:p>
    <w:p w14:paraId="4327C67F" w14:textId="77777777" w:rsidR="004C25F4" w:rsidRDefault="004C25F4" w:rsidP="00BC1E18">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cells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X</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X = </w:t>
      </w:r>
      <w:r w:rsidRPr="004C25F4">
        <w:rPr>
          <w:rFonts w:ascii="Times New Roman" w:hAnsi="Times New Roman"/>
          <w:b/>
          <w:sz w:val="22"/>
          <w:szCs w:val="22"/>
          <w:lang w:eastAsia="ko-KR"/>
        </w:rPr>
        <w:t>4)</w:t>
      </w:r>
      <w:r>
        <w:rPr>
          <w:rFonts w:ascii="Times New Roman" w:hAnsi="Times New Roman"/>
          <w:b/>
          <w:sz w:val="22"/>
          <w:szCs w:val="22"/>
          <w:lang w:eastAsia="ko-KR"/>
        </w:rPr>
        <w:t>.</w:t>
      </w:r>
    </w:p>
    <w:p w14:paraId="67F6C93B" w14:textId="77777777" w:rsidR="0030173D" w:rsidRPr="004C25F4" w:rsidRDefault="004C25F4" w:rsidP="00BC1E18">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T</w:t>
      </w:r>
      <w:r w:rsidRPr="004C25F4">
        <w:rPr>
          <w:rFonts w:ascii="Times New Roman" w:hAnsi="Times New Roman"/>
          <w:b/>
          <w:sz w:val="22"/>
          <w:szCs w:val="22"/>
          <w:lang w:eastAsia="ko-KR"/>
        </w:rPr>
        <w:t xml:space="preserve">he maximum number of simultaneously scheduled </w:t>
      </w:r>
      <w:r>
        <w:rPr>
          <w:rFonts w:ascii="Times New Roman" w:hAnsi="Times New Roman"/>
          <w:b/>
          <w:sz w:val="22"/>
          <w:szCs w:val="22"/>
          <w:lang w:eastAsia="ko-KR"/>
        </w:rPr>
        <w:t>TB</w:t>
      </w:r>
      <w:r w:rsidRPr="004C25F4">
        <w:rPr>
          <w:rFonts w:ascii="Times New Roman" w:hAnsi="Times New Roman"/>
          <w:b/>
          <w:sz w:val="22"/>
          <w:szCs w:val="22"/>
          <w:lang w:eastAsia="ko-KR"/>
        </w:rPr>
        <w:t xml:space="preserve">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Y</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Y = </w:t>
      </w:r>
      <w:r w:rsidRPr="004C25F4">
        <w:rPr>
          <w:rFonts w:ascii="Times New Roman" w:hAnsi="Times New Roman"/>
          <w:b/>
          <w:sz w:val="22"/>
          <w:szCs w:val="22"/>
          <w:lang w:eastAsia="ko-KR"/>
        </w:rPr>
        <w:t>4)</w:t>
      </w:r>
      <w:r>
        <w:rPr>
          <w:rFonts w:ascii="Times New Roman" w:hAnsi="Times New Roman"/>
          <w:b/>
          <w:sz w:val="22"/>
          <w:szCs w:val="22"/>
          <w:lang w:eastAsia="ko-KR"/>
        </w:rPr>
        <w:t>.</w:t>
      </w:r>
    </w:p>
    <w:p w14:paraId="0192C723" w14:textId="77777777" w:rsidR="0030173D" w:rsidRDefault="0030173D" w:rsidP="004C7CEB">
      <w:pPr>
        <w:spacing w:before="120" w:after="120" w:line="240" w:lineRule="auto"/>
        <w:ind w:left="0" w:firstLineChars="100" w:firstLine="220"/>
        <w:rPr>
          <w:rFonts w:eastAsia="바탕"/>
          <w:sz w:val="22"/>
          <w:szCs w:val="22"/>
          <w:lang w:eastAsia="ko-KR"/>
        </w:rPr>
      </w:pPr>
    </w:p>
    <w:p w14:paraId="76EE3000" w14:textId="77777777" w:rsidR="007E3E35" w:rsidRDefault="007E3E35"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Moreover, on top of the maximum number of co-scheduled cells</w:t>
      </w:r>
      <w:r>
        <w:rPr>
          <w:rFonts w:eastAsia="바탕"/>
          <w:sz w:val="22"/>
          <w:szCs w:val="22"/>
          <w:lang w:eastAsia="ko-KR"/>
        </w:rPr>
        <w:t xml:space="preserve"> by a multi-cell DCI in above, it may be required to consider the maximum total number of cells </w:t>
      </w:r>
      <w:r w:rsidR="007A4EBF">
        <w:rPr>
          <w:rFonts w:eastAsia="바탕"/>
          <w:sz w:val="22"/>
          <w:szCs w:val="22"/>
          <w:lang w:eastAsia="ko-KR"/>
        </w:rPr>
        <w:t>(</w:t>
      </w:r>
      <w:r w:rsidR="007A4EBF" w:rsidRPr="0019288B">
        <w:rPr>
          <w:rFonts w:eastAsia="바탕"/>
          <w:sz w:val="22"/>
          <w:szCs w:val="22"/>
          <w:lang w:eastAsia="ko-KR"/>
        </w:rPr>
        <w:t>simultaneously</w:t>
      </w:r>
      <w:r w:rsidR="007A4EBF">
        <w:rPr>
          <w:rFonts w:eastAsia="바탕"/>
          <w:sz w:val="22"/>
          <w:szCs w:val="22"/>
          <w:lang w:eastAsia="ko-KR"/>
        </w:rPr>
        <w:t xml:space="preserve"> or not </w:t>
      </w:r>
      <w:r w:rsidR="007A4EBF" w:rsidRPr="0019288B">
        <w:rPr>
          <w:rFonts w:eastAsia="바탕"/>
          <w:sz w:val="22"/>
          <w:szCs w:val="22"/>
          <w:lang w:eastAsia="ko-KR"/>
        </w:rPr>
        <w:t>simultaneously</w:t>
      </w:r>
      <w:r w:rsidR="007A4EBF">
        <w:rPr>
          <w:rFonts w:eastAsia="바탕"/>
          <w:sz w:val="22"/>
          <w:szCs w:val="22"/>
          <w:lang w:eastAsia="ko-KR"/>
        </w:rPr>
        <w:t xml:space="preserve">) </w:t>
      </w:r>
      <w:r>
        <w:rPr>
          <w:rFonts w:eastAsia="바탕"/>
          <w:sz w:val="22"/>
          <w:szCs w:val="22"/>
          <w:lang w:eastAsia="ko-KR"/>
        </w:rPr>
        <w:t xml:space="preserve">schedulable by a multi-cell DCI </w:t>
      </w:r>
      <w:r w:rsidR="007A4EBF">
        <w:rPr>
          <w:rFonts w:eastAsia="바탕"/>
          <w:sz w:val="22"/>
          <w:szCs w:val="22"/>
          <w:lang w:eastAsia="ko-KR"/>
        </w:rPr>
        <w:t xml:space="preserve">(as UE capability) </w:t>
      </w:r>
      <w:r>
        <w:rPr>
          <w:rFonts w:eastAsia="바탕"/>
          <w:sz w:val="22"/>
          <w:szCs w:val="22"/>
          <w:lang w:eastAsia="ko-KR"/>
        </w:rPr>
        <w:t>since it would be related to PDCCH complexity in terms of SS set composition and BD operation as well as management/handling of DCI size budget.</w:t>
      </w:r>
      <w:r w:rsidR="007A4EBF">
        <w:rPr>
          <w:rFonts w:eastAsia="바탕"/>
          <w:sz w:val="22"/>
          <w:szCs w:val="22"/>
          <w:lang w:eastAsia="ko-KR"/>
        </w:rPr>
        <w:t xml:space="preserve"> </w:t>
      </w:r>
    </w:p>
    <w:p w14:paraId="2AB4693D" w14:textId="77777777" w:rsidR="007E3E35" w:rsidRPr="007A4EBF" w:rsidRDefault="007E3E35" w:rsidP="004C7CEB">
      <w:pPr>
        <w:spacing w:before="120" w:after="120" w:line="240" w:lineRule="auto"/>
        <w:ind w:left="0" w:firstLineChars="100" w:firstLine="220"/>
        <w:rPr>
          <w:rFonts w:eastAsia="바탕"/>
          <w:sz w:val="22"/>
          <w:szCs w:val="22"/>
          <w:lang w:eastAsia="ko-KR"/>
        </w:rPr>
      </w:pPr>
    </w:p>
    <w:p w14:paraId="66360420" w14:textId="77777777" w:rsidR="0012206F" w:rsidRPr="00F55968" w:rsidRDefault="0012206F" w:rsidP="0012206F">
      <w:pPr>
        <w:pStyle w:val="1"/>
        <w:numPr>
          <w:ilvl w:val="0"/>
          <w:numId w:val="1"/>
        </w:numPr>
        <w:spacing w:before="300"/>
        <w:rPr>
          <w:rFonts w:eastAsia="바탕" w:cs="Arial"/>
          <w:b/>
          <w:lang w:eastAsia="ko-KR"/>
        </w:rPr>
      </w:pPr>
      <w:r w:rsidRPr="00F55968">
        <w:rPr>
          <w:rFonts w:eastAsia="바탕" w:cs="Arial"/>
          <w:b/>
          <w:lang w:eastAsia="ko-KR"/>
        </w:rPr>
        <w:t xml:space="preserve">PDCCH </w:t>
      </w:r>
      <w:r w:rsidR="006F6CE2" w:rsidRPr="00F55968">
        <w:rPr>
          <w:rFonts w:eastAsia="바탕" w:cs="Arial"/>
          <w:b/>
          <w:lang w:eastAsia="ko-KR"/>
        </w:rPr>
        <w:t>BD and SS for multi-cell scheduling DCI</w:t>
      </w:r>
    </w:p>
    <w:p w14:paraId="41493DF4" w14:textId="77777777" w:rsidR="0012206F" w:rsidRPr="00F55968" w:rsidRDefault="005C590E" w:rsidP="004C7CEB">
      <w:pPr>
        <w:spacing w:before="120" w:after="120" w:line="240" w:lineRule="auto"/>
        <w:ind w:left="0" w:firstLineChars="100" w:firstLine="220"/>
        <w:rPr>
          <w:rFonts w:eastAsia="바탕"/>
          <w:sz w:val="22"/>
          <w:szCs w:val="22"/>
          <w:lang w:eastAsia="ko-KR"/>
        </w:rPr>
      </w:pPr>
      <w:r w:rsidRPr="00F55968">
        <w:rPr>
          <w:rFonts w:eastAsia="바탕"/>
          <w:sz w:val="22"/>
          <w:szCs w:val="22"/>
          <w:lang w:eastAsia="ko-KR"/>
        </w:rPr>
        <w:t xml:space="preserve">In this section, we discuss on the </w:t>
      </w:r>
      <w:r w:rsidR="001A4EE0" w:rsidRPr="00F55968">
        <w:rPr>
          <w:rFonts w:eastAsia="바탕"/>
          <w:sz w:val="22"/>
          <w:szCs w:val="22"/>
          <w:lang w:eastAsia="ko-KR"/>
        </w:rPr>
        <w:t>aspect</w:t>
      </w:r>
      <w:r w:rsidRPr="00F55968">
        <w:rPr>
          <w:rFonts w:eastAsia="바탕"/>
          <w:sz w:val="22"/>
          <w:szCs w:val="22"/>
          <w:lang w:eastAsia="ko-KR"/>
        </w:rPr>
        <w:t xml:space="preserve"> of PDCCH BD and SS for multi-cell DCI in terms of </w:t>
      </w:r>
      <w:r w:rsidR="001A4EE0" w:rsidRPr="00F55968">
        <w:rPr>
          <w:rFonts w:eastAsia="바탕"/>
          <w:sz w:val="22"/>
          <w:szCs w:val="22"/>
          <w:lang w:eastAsia="ko-KR"/>
        </w:rPr>
        <w:t xml:space="preserve">relationship with single-cell scheduling DCI, handling on </w:t>
      </w:r>
      <w:r w:rsidRPr="00F55968">
        <w:rPr>
          <w:rFonts w:eastAsia="바탕"/>
          <w:sz w:val="22"/>
          <w:szCs w:val="22"/>
          <w:lang w:eastAsia="ko-KR"/>
        </w:rPr>
        <w:t xml:space="preserve">DCI size budget, </w:t>
      </w:r>
      <w:r w:rsidR="001A4EE0" w:rsidRPr="00F55968">
        <w:rPr>
          <w:rFonts w:eastAsia="바탕"/>
          <w:sz w:val="22"/>
          <w:szCs w:val="22"/>
          <w:lang w:eastAsia="ko-KR"/>
        </w:rPr>
        <w:t xml:space="preserve">and configuration of </w:t>
      </w:r>
      <w:r w:rsidRPr="00F55968">
        <w:rPr>
          <w:rFonts w:eastAsia="바탕"/>
          <w:sz w:val="22"/>
          <w:szCs w:val="22"/>
          <w:lang w:eastAsia="ko-KR"/>
        </w:rPr>
        <w:t>PDCCH candidate</w:t>
      </w:r>
      <w:r w:rsidR="001A4EE0" w:rsidRPr="00F55968">
        <w:rPr>
          <w:rFonts w:eastAsia="바탕"/>
          <w:sz w:val="22"/>
          <w:szCs w:val="22"/>
          <w:lang w:eastAsia="ko-KR"/>
        </w:rPr>
        <w:t>s/SS set for the multi-cell DCI.</w:t>
      </w:r>
    </w:p>
    <w:p w14:paraId="31DA9CEC" w14:textId="77777777" w:rsidR="005C590E" w:rsidRPr="00B234EF" w:rsidRDefault="005C590E" w:rsidP="004C7CEB">
      <w:pPr>
        <w:spacing w:before="120" w:after="120" w:line="240" w:lineRule="auto"/>
        <w:ind w:left="0" w:firstLineChars="100" w:firstLine="220"/>
        <w:rPr>
          <w:rFonts w:eastAsia="바탕"/>
          <w:sz w:val="22"/>
          <w:szCs w:val="22"/>
          <w:highlight w:val="yellow"/>
          <w:lang w:eastAsia="ko-KR"/>
        </w:rPr>
      </w:pPr>
    </w:p>
    <w:p w14:paraId="49B9BF2F" w14:textId="77777777" w:rsidR="0073262E" w:rsidRPr="005A1B4D" w:rsidRDefault="0073262E" w:rsidP="0073262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Single cell scheduling via DCI format 0_X/1_X</w:t>
      </w:r>
    </w:p>
    <w:tbl>
      <w:tblPr>
        <w:tblStyle w:val="TableGrid1"/>
        <w:tblW w:w="0" w:type="auto"/>
        <w:tblLook w:val="04A0" w:firstRow="1" w:lastRow="0" w:firstColumn="1" w:lastColumn="0" w:noHBand="0" w:noVBand="1"/>
      </w:tblPr>
      <w:tblGrid>
        <w:gridCol w:w="9016"/>
      </w:tblGrid>
      <w:tr w:rsidR="0073262E" w:rsidRPr="00A32A9C" w14:paraId="5403D4A4" w14:textId="77777777" w:rsidTr="00EF61BE">
        <w:tc>
          <w:tcPr>
            <w:tcW w:w="9016" w:type="dxa"/>
          </w:tcPr>
          <w:p w14:paraId="75E84BE2" w14:textId="77777777" w:rsidR="0073262E" w:rsidRPr="00A32A9C" w:rsidRDefault="0073262E" w:rsidP="00EF61BE">
            <w:pPr>
              <w:spacing w:before="0" w:after="0" w:line="240" w:lineRule="auto"/>
              <w:ind w:left="0" w:firstLine="0"/>
              <w:jc w:val="left"/>
              <w:rPr>
                <w:rFonts w:eastAsiaTheme="minorEastAsia"/>
                <w:lang w:val="en-US" w:eastAsia="ko-KR"/>
              </w:rPr>
            </w:pPr>
            <w:r w:rsidRPr="00A32A9C">
              <w:rPr>
                <w:rFonts w:eastAsiaTheme="minorEastAsia"/>
                <w:highlight w:val="green"/>
                <w:u w:val="single"/>
                <w:lang w:val="en-US" w:eastAsia="zh-CN"/>
              </w:rPr>
              <w:t>Agreement</w:t>
            </w:r>
          </w:p>
          <w:p w14:paraId="6BB406D3"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A32A9C">
              <w:rPr>
                <w:rFonts w:eastAsia="바탕"/>
                <w:lang w:val="en-US" w:eastAsia="ko-KR"/>
              </w:rPr>
              <w:t>(</w:t>
            </w:r>
            <w:r w:rsidRPr="00A32A9C">
              <w:rPr>
                <w:rFonts w:eastAsia="바탕"/>
                <w:highlight w:val="darkYellow"/>
                <w:lang w:val="en-US" w:eastAsia="ko-KR"/>
              </w:rPr>
              <w:t>Working assumption</w:t>
            </w:r>
            <w:r w:rsidRPr="00A32A9C">
              <w:rPr>
                <w:rFonts w:eastAsia="바탕"/>
                <w:lang w:val="en-US" w:eastAsia="ko-KR"/>
              </w:rPr>
              <w:t>) DCI format 0_X/1_X is a new DCI format for multi-cell scheduling</w:t>
            </w:r>
          </w:p>
          <w:p w14:paraId="7476B1E1"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A32A9C">
              <w:rPr>
                <w:rFonts w:eastAsia="바탕"/>
                <w:lang w:val="en-US" w:eastAsia="ko-KR"/>
              </w:rPr>
              <w:t>DCI format 0_X can be used for single cell PUSCH scheduling.</w:t>
            </w:r>
          </w:p>
          <w:p w14:paraId="0892EDDE"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A32A9C">
              <w:rPr>
                <w:rFonts w:eastAsia="바탕"/>
                <w:lang w:val="en-US" w:eastAsia="ko-KR"/>
              </w:rPr>
              <w:t>DCI format 1_X can be used for single cell PDSCH scheduling.</w:t>
            </w:r>
          </w:p>
          <w:p w14:paraId="07BC0B22"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A32A9C">
              <w:rPr>
                <w:rFonts w:eastAsia="바탕"/>
                <w:lang w:val="en-US" w:eastAsia="ko-KR"/>
              </w:rPr>
              <w:t>FFS: UE monitors one of or both multi-cell scheduling DCI and legacy single cell scheduling DCI for a scheduled cell.</w:t>
            </w:r>
          </w:p>
        </w:tc>
      </w:tr>
    </w:tbl>
    <w:p w14:paraId="572DFD23" w14:textId="77777777" w:rsidR="00AA53B0" w:rsidRDefault="00AA53B0" w:rsidP="00630D22">
      <w:pPr>
        <w:spacing w:before="120" w:after="120" w:line="240" w:lineRule="auto"/>
        <w:ind w:left="0" w:firstLineChars="100" w:firstLine="220"/>
        <w:rPr>
          <w:rFonts w:eastAsia="바탕"/>
          <w:bCs/>
          <w:sz w:val="22"/>
          <w:szCs w:val="22"/>
          <w:lang w:val="en-US" w:eastAsia="ko-KR"/>
        </w:rPr>
      </w:pPr>
    </w:p>
    <w:p w14:paraId="73EBDFF6" w14:textId="712B0021" w:rsidR="005C4EBA" w:rsidRDefault="00FD67C7" w:rsidP="00630D22">
      <w:pPr>
        <w:spacing w:before="120" w:after="120" w:line="240" w:lineRule="auto"/>
        <w:ind w:left="0" w:firstLineChars="100" w:firstLine="220"/>
        <w:rPr>
          <w:rFonts w:eastAsia="바탕"/>
          <w:bCs/>
          <w:sz w:val="22"/>
          <w:szCs w:val="22"/>
          <w:lang w:val="en-US" w:eastAsia="ko-KR"/>
        </w:rPr>
      </w:pPr>
      <w:r>
        <w:rPr>
          <w:rFonts w:eastAsia="바탕" w:hint="eastAsia"/>
          <w:bCs/>
          <w:sz w:val="22"/>
          <w:szCs w:val="22"/>
          <w:lang w:val="en-US" w:eastAsia="ko-KR"/>
        </w:rPr>
        <w:t xml:space="preserve">The above agreement was made at RAN1#109-e meeting. </w:t>
      </w:r>
      <w:r>
        <w:rPr>
          <w:rFonts w:eastAsia="바탕"/>
          <w:bCs/>
          <w:sz w:val="22"/>
          <w:szCs w:val="22"/>
          <w:lang w:val="en-US" w:eastAsia="ko-KR"/>
        </w:rPr>
        <w:t>According to the 2</w:t>
      </w:r>
      <w:r w:rsidRPr="00F55968">
        <w:rPr>
          <w:rFonts w:eastAsia="바탕"/>
          <w:bCs/>
          <w:sz w:val="22"/>
          <w:szCs w:val="22"/>
          <w:vertAlign w:val="superscript"/>
          <w:lang w:val="en-US" w:eastAsia="ko-KR"/>
        </w:rPr>
        <w:t>nd</w:t>
      </w:r>
      <w:r>
        <w:rPr>
          <w:rFonts w:eastAsia="바탕"/>
          <w:bCs/>
          <w:sz w:val="22"/>
          <w:szCs w:val="22"/>
          <w:lang w:val="en-US" w:eastAsia="ko-KR"/>
        </w:rPr>
        <w:t xml:space="preserve"> and </w:t>
      </w:r>
      <w:r w:rsidRPr="005C4EBA">
        <w:rPr>
          <w:rFonts w:eastAsia="바탕"/>
          <w:bCs/>
          <w:sz w:val="22"/>
          <w:szCs w:val="22"/>
          <w:lang w:val="en-US" w:eastAsia="ko-KR"/>
        </w:rPr>
        <w:t>3</w:t>
      </w:r>
      <w:r w:rsidRPr="00F55968">
        <w:rPr>
          <w:rFonts w:eastAsia="바탕"/>
          <w:bCs/>
          <w:sz w:val="22"/>
          <w:szCs w:val="22"/>
          <w:vertAlign w:val="superscript"/>
          <w:lang w:val="en-US" w:eastAsia="ko-KR"/>
        </w:rPr>
        <w:t>rd</w:t>
      </w:r>
      <w:r w:rsidRPr="005C4EBA">
        <w:rPr>
          <w:rFonts w:eastAsia="바탕"/>
          <w:bCs/>
          <w:sz w:val="22"/>
          <w:szCs w:val="22"/>
          <w:lang w:val="en-US" w:eastAsia="ko-KR"/>
        </w:rPr>
        <w:t xml:space="preserve"> bullets, </w:t>
      </w:r>
      <w:r w:rsidRPr="00F55968">
        <w:rPr>
          <w:rFonts w:eastAsia="바탕"/>
          <w:bCs/>
          <w:sz w:val="22"/>
          <w:szCs w:val="22"/>
          <w:lang w:val="en-US" w:eastAsia="ko-KR"/>
        </w:rPr>
        <w:t>i</w:t>
      </w:r>
      <w:r w:rsidR="0073262E" w:rsidRPr="005C4EBA">
        <w:rPr>
          <w:rFonts w:eastAsia="바탕"/>
          <w:bCs/>
          <w:sz w:val="22"/>
          <w:szCs w:val="22"/>
          <w:lang w:val="en-US" w:eastAsia="ko-KR"/>
        </w:rPr>
        <w:t>t was agreed that DCI 0_X</w:t>
      </w:r>
      <w:r w:rsidR="00EF61BE" w:rsidRPr="005C4EBA">
        <w:rPr>
          <w:rFonts w:eastAsia="바탕"/>
          <w:bCs/>
          <w:sz w:val="22"/>
          <w:szCs w:val="22"/>
          <w:lang w:val="en-US" w:eastAsia="ko-KR"/>
        </w:rPr>
        <w:t>/1_X</w:t>
      </w:r>
      <w:r w:rsidR="0073262E" w:rsidRPr="005C4EBA">
        <w:rPr>
          <w:rFonts w:eastAsia="바탕"/>
          <w:bCs/>
          <w:sz w:val="22"/>
          <w:szCs w:val="22"/>
          <w:lang w:val="en-US" w:eastAsia="ko-KR"/>
        </w:rPr>
        <w:t xml:space="preserve"> can be used for single cell scheduling. Allowing the single-cell scheduling function can increase the utilization of the DCI and may be useful in terms of scheduling flexibility of gNB. </w:t>
      </w:r>
      <w:r w:rsidR="00630D22" w:rsidRPr="005C4EBA">
        <w:rPr>
          <w:rFonts w:eastAsia="바탕"/>
          <w:bCs/>
          <w:sz w:val="22"/>
          <w:szCs w:val="22"/>
          <w:lang w:val="en-US" w:eastAsia="ko-KR"/>
        </w:rPr>
        <w:t>For a</w:t>
      </w:r>
      <w:r w:rsidR="00630D22">
        <w:rPr>
          <w:rFonts w:eastAsia="바탕"/>
          <w:bCs/>
          <w:sz w:val="22"/>
          <w:szCs w:val="22"/>
          <w:lang w:val="en-US" w:eastAsia="ko-KR"/>
        </w:rPr>
        <w:t xml:space="preserve"> scheduled cell of DCI 0_X/1_X, s</w:t>
      </w:r>
      <w:r w:rsidR="00630D22" w:rsidRPr="00630D22">
        <w:rPr>
          <w:rFonts w:eastAsia="바탕"/>
          <w:bCs/>
          <w:sz w:val="22"/>
          <w:szCs w:val="22"/>
          <w:lang w:val="en-US" w:eastAsia="ko-KR"/>
        </w:rPr>
        <w:t xml:space="preserve">ingle-cell scheduling </w:t>
      </w:r>
      <w:r w:rsidR="00630D22">
        <w:rPr>
          <w:rFonts w:eastAsia="바탕"/>
          <w:bCs/>
          <w:sz w:val="22"/>
          <w:szCs w:val="22"/>
          <w:lang w:val="en-US" w:eastAsia="ko-KR"/>
        </w:rPr>
        <w:t>via</w:t>
      </w:r>
      <w:r w:rsidR="00630D22" w:rsidRPr="00630D22">
        <w:rPr>
          <w:rFonts w:eastAsia="바탕"/>
          <w:bCs/>
          <w:sz w:val="22"/>
          <w:szCs w:val="22"/>
          <w:lang w:val="en-US" w:eastAsia="ko-KR"/>
        </w:rPr>
        <w:t xml:space="preserve"> </w:t>
      </w:r>
      <w:r w:rsidR="00630D22">
        <w:rPr>
          <w:rFonts w:eastAsia="바탕"/>
          <w:bCs/>
          <w:sz w:val="22"/>
          <w:szCs w:val="22"/>
          <w:lang w:val="en-US" w:eastAsia="ko-KR"/>
        </w:rPr>
        <w:t>DCI 0_X/1_X</w:t>
      </w:r>
      <w:r w:rsidR="00630D22" w:rsidRPr="00630D22">
        <w:rPr>
          <w:rFonts w:eastAsia="바탕"/>
          <w:bCs/>
          <w:sz w:val="22"/>
          <w:szCs w:val="22"/>
          <w:lang w:val="en-US" w:eastAsia="ko-KR"/>
        </w:rPr>
        <w:t xml:space="preserve"> can be </w:t>
      </w:r>
      <w:r w:rsidR="00630D22">
        <w:rPr>
          <w:rFonts w:eastAsia="바탕"/>
          <w:bCs/>
          <w:sz w:val="22"/>
          <w:szCs w:val="22"/>
          <w:lang w:val="en-US" w:eastAsia="ko-KR"/>
        </w:rPr>
        <w:t xml:space="preserve">regarded as the same scheduling operation with the legacy DCI. </w:t>
      </w:r>
      <w:r>
        <w:rPr>
          <w:rFonts w:eastAsia="바탕"/>
          <w:bCs/>
          <w:sz w:val="22"/>
          <w:szCs w:val="22"/>
          <w:lang w:val="en-US" w:eastAsia="ko-KR"/>
        </w:rPr>
        <w:t>It means that</w:t>
      </w:r>
      <w:r w:rsidR="00630D22">
        <w:rPr>
          <w:rFonts w:eastAsia="바탕"/>
          <w:bCs/>
          <w:sz w:val="22"/>
          <w:szCs w:val="22"/>
          <w:lang w:val="en-US" w:eastAsia="ko-KR"/>
        </w:rPr>
        <w:t xml:space="preserve">, </w:t>
      </w:r>
      <w:r w:rsidR="00630D22" w:rsidRPr="00630D22">
        <w:rPr>
          <w:rFonts w:eastAsia="바탕"/>
          <w:bCs/>
          <w:sz w:val="22"/>
          <w:szCs w:val="22"/>
          <w:lang w:val="en-US" w:eastAsia="ko-KR"/>
        </w:rPr>
        <w:t xml:space="preserve">even if the </w:t>
      </w:r>
      <w:r w:rsidR="00630D22">
        <w:rPr>
          <w:rFonts w:eastAsia="바탕"/>
          <w:bCs/>
          <w:sz w:val="22"/>
          <w:szCs w:val="22"/>
          <w:lang w:val="en-US" w:eastAsia="ko-KR"/>
        </w:rPr>
        <w:t xml:space="preserve">legacy </w:t>
      </w:r>
      <w:r w:rsidR="00630D22" w:rsidRPr="00630D22">
        <w:rPr>
          <w:rFonts w:eastAsia="바탕"/>
          <w:bCs/>
          <w:sz w:val="22"/>
          <w:szCs w:val="22"/>
          <w:lang w:val="en-US" w:eastAsia="ko-KR"/>
        </w:rPr>
        <w:t xml:space="preserve">DCI is not </w:t>
      </w:r>
      <w:r w:rsidR="007F1034">
        <w:rPr>
          <w:rFonts w:eastAsia="바탕" w:hint="eastAsia"/>
          <w:bCs/>
          <w:sz w:val="22"/>
          <w:szCs w:val="22"/>
          <w:lang w:val="en-US" w:eastAsia="ko-KR"/>
        </w:rPr>
        <w:t>use</w:t>
      </w:r>
      <w:r w:rsidR="007F1034">
        <w:rPr>
          <w:rFonts w:eastAsia="바탕"/>
          <w:bCs/>
          <w:sz w:val="22"/>
          <w:szCs w:val="22"/>
          <w:lang w:val="en-US" w:eastAsia="ko-KR"/>
        </w:rPr>
        <w:t xml:space="preserve">d </w:t>
      </w:r>
      <w:r w:rsidR="00630D22" w:rsidRPr="00630D22">
        <w:rPr>
          <w:rFonts w:eastAsia="바탕"/>
          <w:bCs/>
          <w:sz w:val="22"/>
          <w:szCs w:val="22"/>
          <w:lang w:val="en-US" w:eastAsia="ko-KR"/>
        </w:rPr>
        <w:t xml:space="preserve">for a cell, single-cell scheduling through </w:t>
      </w:r>
      <w:r w:rsidR="00630D22">
        <w:rPr>
          <w:rFonts w:eastAsia="바탕"/>
          <w:bCs/>
          <w:sz w:val="22"/>
          <w:szCs w:val="22"/>
          <w:lang w:val="en-US" w:eastAsia="ko-KR"/>
        </w:rPr>
        <w:t>DCI 0_X/1_X</w:t>
      </w:r>
      <w:r w:rsidR="00630D22" w:rsidRPr="00630D22">
        <w:rPr>
          <w:rFonts w:eastAsia="바탕"/>
          <w:bCs/>
          <w:sz w:val="22"/>
          <w:szCs w:val="22"/>
          <w:lang w:val="en-US" w:eastAsia="ko-KR"/>
        </w:rPr>
        <w:t xml:space="preserve"> </w:t>
      </w:r>
      <w:r w:rsidR="00630D22">
        <w:rPr>
          <w:rFonts w:eastAsia="바탕"/>
          <w:bCs/>
          <w:sz w:val="22"/>
          <w:szCs w:val="22"/>
          <w:lang w:val="en-US" w:eastAsia="ko-KR"/>
        </w:rPr>
        <w:t>could</w:t>
      </w:r>
      <w:r w:rsidR="00630D22" w:rsidRPr="00630D22">
        <w:rPr>
          <w:rFonts w:eastAsia="바탕"/>
          <w:bCs/>
          <w:sz w:val="22"/>
          <w:szCs w:val="22"/>
          <w:lang w:val="en-US" w:eastAsia="ko-KR"/>
        </w:rPr>
        <w:t xml:space="preserve"> be applied to the cell. Therefore, the </w:t>
      </w:r>
      <w:r w:rsidR="00630D22">
        <w:rPr>
          <w:rFonts w:eastAsia="바탕"/>
          <w:bCs/>
          <w:sz w:val="22"/>
          <w:szCs w:val="22"/>
          <w:lang w:val="en-US" w:eastAsia="ko-KR"/>
        </w:rPr>
        <w:t>legacy</w:t>
      </w:r>
      <w:r w:rsidR="00630D22" w:rsidRPr="00630D22">
        <w:rPr>
          <w:rFonts w:eastAsia="바탕"/>
          <w:bCs/>
          <w:sz w:val="22"/>
          <w:szCs w:val="22"/>
          <w:lang w:val="en-US" w:eastAsia="ko-KR"/>
        </w:rPr>
        <w:t xml:space="preserve"> DCI </w:t>
      </w:r>
      <w:r w:rsidR="00630D22">
        <w:rPr>
          <w:rFonts w:eastAsia="바탕"/>
          <w:bCs/>
          <w:sz w:val="22"/>
          <w:szCs w:val="22"/>
          <w:lang w:val="en-US" w:eastAsia="ko-KR"/>
        </w:rPr>
        <w:t>may</w:t>
      </w:r>
      <w:r w:rsidR="00630D22" w:rsidRPr="00630D22">
        <w:rPr>
          <w:rFonts w:eastAsia="바탕"/>
          <w:bCs/>
          <w:sz w:val="22"/>
          <w:szCs w:val="22"/>
          <w:lang w:val="en-US" w:eastAsia="ko-KR"/>
        </w:rPr>
        <w:t xml:space="preserve"> not be required for all </w:t>
      </w:r>
      <w:r w:rsidR="00630D22">
        <w:rPr>
          <w:rFonts w:eastAsia="바탕"/>
          <w:bCs/>
          <w:sz w:val="22"/>
          <w:szCs w:val="22"/>
          <w:lang w:val="en-US" w:eastAsia="ko-KR"/>
        </w:rPr>
        <w:t xml:space="preserve">scheduled </w:t>
      </w:r>
      <w:r w:rsidR="00630D22" w:rsidRPr="00630D22">
        <w:rPr>
          <w:rFonts w:eastAsia="바탕"/>
          <w:bCs/>
          <w:sz w:val="22"/>
          <w:szCs w:val="22"/>
          <w:lang w:val="en-US" w:eastAsia="ko-KR"/>
        </w:rPr>
        <w:t xml:space="preserve">cells </w:t>
      </w:r>
      <w:r>
        <w:rPr>
          <w:rFonts w:eastAsia="바탕"/>
          <w:bCs/>
          <w:sz w:val="22"/>
          <w:szCs w:val="22"/>
          <w:lang w:val="en-US" w:eastAsia="ko-KR"/>
        </w:rPr>
        <w:t>of</w:t>
      </w:r>
      <w:r w:rsidR="00630D22" w:rsidRPr="00630D22">
        <w:rPr>
          <w:rFonts w:eastAsia="바탕"/>
          <w:bCs/>
          <w:sz w:val="22"/>
          <w:szCs w:val="22"/>
          <w:lang w:val="en-US" w:eastAsia="ko-KR"/>
        </w:rPr>
        <w:t xml:space="preserve"> </w:t>
      </w:r>
      <w:r w:rsidR="00630D22">
        <w:rPr>
          <w:rFonts w:eastAsia="바탕"/>
          <w:bCs/>
          <w:sz w:val="22"/>
          <w:szCs w:val="22"/>
          <w:lang w:val="en-US" w:eastAsia="ko-KR"/>
        </w:rPr>
        <w:t>DCI 0_X/1_X</w:t>
      </w:r>
      <w:r w:rsidR="00630D22" w:rsidRPr="00630D22">
        <w:rPr>
          <w:rFonts w:eastAsia="바탕"/>
          <w:bCs/>
          <w:sz w:val="22"/>
          <w:szCs w:val="22"/>
          <w:lang w:val="en-US" w:eastAsia="ko-KR"/>
        </w:rPr>
        <w:t>.</w:t>
      </w:r>
      <w:r w:rsidR="009B796C">
        <w:rPr>
          <w:rFonts w:eastAsia="바탕"/>
          <w:bCs/>
          <w:sz w:val="22"/>
          <w:szCs w:val="22"/>
          <w:lang w:val="en-US" w:eastAsia="ko-KR"/>
        </w:rPr>
        <w:t xml:space="preserve"> </w:t>
      </w:r>
      <w:r w:rsidR="00630D22" w:rsidRPr="00630D22">
        <w:rPr>
          <w:rFonts w:eastAsia="바탕"/>
          <w:bCs/>
          <w:sz w:val="22"/>
          <w:szCs w:val="22"/>
          <w:lang w:val="en-US" w:eastAsia="ko-KR"/>
        </w:rPr>
        <w:t xml:space="preserve">If the </w:t>
      </w:r>
      <w:r w:rsidR="00630D22">
        <w:rPr>
          <w:rFonts w:eastAsia="바탕"/>
          <w:bCs/>
          <w:sz w:val="22"/>
          <w:szCs w:val="22"/>
          <w:lang w:val="en-US" w:eastAsia="ko-KR"/>
        </w:rPr>
        <w:t>legacy</w:t>
      </w:r>
      <w:r w:rsidR="00630D22" w:rsidRPr="00630D22">
        <w:rPr>
          <w:rFonts w:eastAsia="바탕"/>
          <w:bCs/>
          <w:sz w:val="22"/>
          <w:szCs w:val="22"/>
          <w:lang w:val="en-US" w:eastAsia="ko-KR"/>
        </w:rPr>
        <w:t xml:space="preserve"> DCI is not </w:t>
      </w:r>
      <w:r w:rsidR="007F1034">
        <w:rPr>
          <w:rFonts w:eastAsia="바탕"/>
          <w:bCs/>
          <w:sz w:val="22"/>
          <w:szCs w:val="22"/>
          <w:lang w:val="en-US" w:eastAsia="ko-KR"/>
        </w:rPr>
        <w:t>used</w:t>
      </w:r>
      <w:r w:rsidR="00630D22" w:rsidRPr="00630D22">
        <w:rPr>
          <w:rFonts w:eastAsia="바탕"/>
          <w:bCs/>
          <w:sz w:val="22"/>
          <w:szCs w:val="22"/>
          <w:lang w:val="en-US" w:eastAsia="ko-KR"/>
        </w:rPr>
        <w:t xml:space="preserve"> for </w:t>
      </w:r>
      <w:r w:rsidR="007F1034">
        <w:rPr>
          <w:rFonts w:eastAsia="바탕"/>
          <w:bCs/>
          <w:sz w:val="22"/>
          <w:szCs w:val="22"/>
          <w:lang w:val="en-US" w:eastAsia="ko-KR"/>
        </w:rPr>
        <w:t>a cell</w:t>
      </w:r>
      <w:r w:rsidR="00630D22" w:rsidRPr="00630D22">
        <w:rPr>
          <w:rFonts w:eastAsia="바탕"/>
          <w:bCs/>
          <w:sz w:val="22"/>
          <w:szCs w:val="22"/>
          <w:lang w:val="en-US" w:eastAsia="ko-KR"/>
        </w:rPr>
        <w:t xml:space="preserve"> among the scheduled cells of </w:t>
      </w:r>
      <w:r w:rsidR="00C653D2">
        <w:rPr>
          <w:rFonts w:eastAsia="바탕"/>
          <w:bCs/>
          <w:sz w:val="22"/>
          <w:szCs w:val="22"/>
          <w:lang w:val="en-US" w:eastAsia="ko-KR"/>
        </w:rPr>
        <w:t>DCI 0_X/1_X</w:t>
      </w:r>
      <w:r w:rsidR="00630D22" w:rsidRPr="00630D22">
        <w:rPr>
          <w:rFonts w:eastAsia="바탕"/>
          <w:bCs/>
          <w:sz w:val="22"/>
          <w:szCs w:val="22"/>
          <w:lang w:val="en-US" w:eastAsia="ko-KR"/>
        </w:rPr>
        <w:t xml:space="preserve">, </w:t>
      </w:r>
      <w:r w:rsidR="007F1034">
        <w:rPr>
          <w:rFonts w:eastAsia="바탕"/>
          <w:bCs/>
          <w:sz w:val="22"/>
          <w:szCs w:val="22"/>
          <w:lang w:val="en-US" w:eastAsia="ko-KR"/>
        </w:rPr>
        <w:t xml:space="preserve">applying </w:t>
      </w:r>
      <w:r w:rsidR="00C653D2">
        <w:rPr>
          <w:rFonts w:eastAsia="바탕"/>
          <w:bCs/>
          <w:sz w:val="22"/>
          <w:szCs w:val="22"/>
          <w:lang w:val="en-US" w:eastAsia="ko-KR"/>
        </w:rPr>
        <w:t xml:space="preserve">the BD counting of DCI 0_X/1_X to the cell can be </w:t>
      </w:r>
      <w:r w:rsidR="007F1034">
        <w:rPr>
          <w:rFonts w:eastAsia="바탕"/>
          <w:bCs/>
          <w:sz w:val="22"/>
          <w:szCs w:val="22"/>
          <w:lang w:val="en-US" w:eastAsia="ko-KR"/>
        </w:rPr>
        <w:t>reasonable</w:t>
      </w:r>
      <w:r w:rsidR="00C653D2">
        <w:rPr>
          <w:rFonts w:eastAsia="바탕"/>
          <w:bCs/>
          <w:sz w:val="22"/>
          <w:szCs w:val="22"/>
          <w:lang w:val="en-US" w:eastAsia="ko-KR"/>
        </w:rPr>
        <w:t xml:space="preserve"> since the remaining BD/CCE budget for the cell </w:t>
      </w:r>
      <w:r w:rsidR="007F1034">
        <w:rPr>
          <w:rFonts w:eastAsia="바탕"/>
          <w:bCs/>
          <w:sz w:val="22"/>
          <w:szCs w:val="22"/>
          <w:lang w:val="en-US" w:eastAsia="ko-KR"/>
        </w:rPr>
        <w:t>could</w:t>
      </w:r>
      <w:r w:rsidR="00C653D2">
        <w:rPr>
          <w:rFonts w:eastAsia="바탕"/>
          <w:bCs/>
          <w:sz w:val="22"/>
          <w:szCs w:val="22"/>
          <w:lang w:val="en-US" w:eastAsia="ko-KR"/>
        </w:rPr>
        <w:t xml:space="preserve"> be larger than other scheduled cells. In addition, for the cell</w:t>
      </w:r>
      <w:r w:rsidR="007F1034">
        <w:rPr>
          <w:rFonts w:eastAsia="바탕"/>
          <w:bCs/>
          <w:sz w:val="22"/>
          <w:szCs w:val="22"/>
          <w:lang w:val="en-US" w:eastAsia="ko-KR"/>
        </w:rPr>
        <w:t xml:space="preserve"> not using the legacy DCI</w:t>
      </w:r>
      <w:r w:rsidR="00C653D2">
        <w:rPr>
          <w:rFonts w:eastAsia="바탕"/>
          <w:bCs/>
          <w:sz w:val="22"/>
          <w:szCs w:val="22"/>
          <w:lang w:val="en-US" w:eastAsia="ko-KR"/>
        </w:rPr>
        <w:t xml:space="preserve">, the number of different </w:t>
      </w:r>
      <w:r w:rsidR="007F1034">
        <w:rPr>
          <w:rFonts w:eastAsia="바탕"/>
          <w:bCs/>
          <w:sz w:val="22"/>
          <w:szCs w:val="22"/>
          <w:lang w:val="en-US" w:eastAsia="ko-KR"/>
        </w:rPr>
        <w:t xml:space="preserve">DCI </w:t>
      </w:r>
      <w:r w:rsidR="00C653D2">
        <w:rPr>
          <w:rFonts w:eastAsia="바탕"/>
          <w:bCs/>
          <w:sz w:val="22"/>
          <w:szCs w:val="22"/>
          <w:lang w:val="en-US" w:eastAsia="ko-KR"/>
        </w:rPr>
        <w:t xml:space="preserve">sizes </w:t>
      </w:r>
      <w:r w:rsidR="007F1034">
        <w:rPr>
          <w:rFonts w:eastAsia="바탕"/>
          <w:bCs/>
          <w:sz w:val="22"/>
          <w:szCs w:val="22"/>
          <w:lang w:val="en-US" w:eastAsia="ko-KR"/>
        </w:rPr>
        <w:t>could</w:t>
      </w:r>
      <w:r w:rsidR="00C653D2">
        <w:rPr>
          <w:rFonts w:eastAsia="바탕"/>
          <w:bCs/>
          <w:sz w:val="22"/>
          <w:szCs w:val="22"/>
          <w:lang w:val="en-US" w:eastAsia="ko-KR"/>
        </w:rPr>
        <w:t xml:space="preserve"> be less than other </w:t>
      </w:r>
      <w:r w:rsidR="007F1034">
        <w:rPr>
          <w:rFonts w:eastAsia="바탕"/>
          <w:bCs/>
          <w:sz w:val="22"/>
          <w:szCs w:val="22"/>
          <w:lang w:val="en-US" w:eastAsia="ko-KR"/>
        </w:rPr>
        <w:t xml:space="preserve">scheduled </w:t>
      </w:r>
      <w:r w:rsidR="00C653D2">
        <w:rPr>
          <w:rFonts w:eastAsia="바탕"/>
          <w:bCs/>
          <w:sz w:val="22"/>
          <w:szCs w:val="22"/>
          <w:lang w:val="en-US" w:eastAsia="ko-KR"/>
        </w:rPr>
        <w:t xml:space="preserve">cells. Thus, </w:t>
      </w:r>
      <w:r w:rsidR="005C4EBA">
        <w:rPr>
          <w:rFonts w:eastAsia="바탕"/>
          <w:bCs/>
          <w:sz w:val="22"/>
          <w:szCs w:val="22"/>
          <w:lang w:val="en-US" w:eastAsia="ko-KR"/>
        </w:rPr>
        <w:t xml:space="preserve">applying the DCI size of DCI 0_X/1_X to the cell can also be reasonable since </w:t>
      </w:r>
      <w:r w:rsidR="00C653D2">
        <w:rPr>
          <w:rFonts w:eastAsia="바탕"/>
          <w:bCs/>
          <w:sz w:val="22"/>
          <w:szCs w:val="22"/>
          <w:lang w:val="en-US" w:eastAsia="ko-KR"/>
        </w:rPr>
        <w:t xml:space="preserve">the DCI size budget </w:t>
      </w:r>
      <w:r>
        <w:rPr>
          <w:rFonts w:eastAsia="바탕"/>
          <w:bCs/>
          <w:sz w:val="22"/>
          <w:szCs w:val="22"/>
          <w:lang w:val="en-US" w:eastAsia="ko-KR"/>
        </w:rPr>
        <w:t xml:space="preserve">for the cell </w:t>
      </w:r>
      <w:r w:rsidR="007F1034">
        <w:rPr>
          <w:rFonts w:eastAsia="바탕"/>
          <w:bCs/>
          <w:sz w:val="22"/>
          <w:szCs w:val="22"/>
          <w:lang w:val="en-US" w:eastAsia="ko-KR"/>
        </w:rPr>
        <w:t xml:space="preserve">can be maintained or simply managed </w:t>
      </w:r>
      <w:r>
        <w:rPr>
          <w:rFonts w:eastAsia="바탕"/>
          <w:bCs/>
          <w:sz w:val="22"/>
          <w:szCs w:val="22"/>
          <w:lang w:val="en-US" w:eastAsia="ko-KR"/>
        </w:rPr>
        <w:t xml:space="preserve">without additional DCI size alignment procedure. Through this, some issues due to introducing DCI 0_X/1_X can be simplified and UE complexity </w:t>
      </w:r>
      <w:r w:rsidR="005C4EBA">
        <w:rPr>
          <w:rFonts w:eastAsia="바탕"/>
          <w:bCs/>
          <w:sz w:val="22"/>
          <w:szCs w:val="22"/>
          <w:lang w:val="en-US" w:eastAsia="ko-KR"/>
        </w:rPr>
        <w:t>might</w:t>
      </w:r>
      <w:r>
        <w:rPr>
          <w:rFonts w:eastAsia="바탕"/>
          <w:bCs/>
          <w:sz w:val="22"/>
          <w:szCs w:val="22"/>
          <w:lang w:val="en-US" w:eastAsia="ko-KR"/>
        </w:rPr>
        <w:t xml:space="preserve"> be reduced while maintaining the existing BD/CCE budget or DCI size budget as much as possible.</w:t>
      </w:r>
      <w:r w:rsidR="009B796C">
        <w:rPr>
          <w:rFonts w:eastAsia="바탕"/>
          <w:bCs/>
          <w:sz w:val="22"/>
          <w:szCs w:val="22"/>
          <w:lang w:val="en-US" w:eastAsia="ko-KR"/>
        </w:rPr>
        <w:t xml:space="preserve"> </w:t>
      </w:r>
    </w:p>
    <w:p w14:paraId="3EE1DC0C" w14:textId="77777777" w:rsidR="005C4EBA" w:rsidRDefault="005C4EBA" w:rsidP="00630D22">
      <w:pPr>
        <w:spacing w:before="120" w:after="120" w:line="240" w:lineRule="auto"/>
        <w:ind w:left="0" w:firstLineChars="100" w:firstLine="220"/>
        <w:rPr>
          <w:rFonts w:eastAsia="바탕"/>
          <w:bCs/>
          <w:sz w:val="22"/>
          <w:szCs w:val="22"/>
          <w:lang w:val="en-US" w:eastAsia="ko-KR"/>
        </w:rPr>
      </w:pPr>
    </w:p>
    <w:p w14:paraId="7DDD3F88" w14:textId="6C6CF9F4" w:rsidR="009B796C" w:rsidRDefault="00FD67C7" w:rsidP="005C4EBA">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7</w:t>
      </w:r>
      <w:r w:rsidRPr="00AA75DC">
        <w:rPr>
          <w:rFonts w:eastAsia="바탕"/>
          <w:b/>
          <w:sz w:val="22"/>
          <w:szCs w:val="22"/>
          <w:lang w:eastAsia="ko-KR"/>
        </w:rPr>
        <w:t xml:space="preserve">: </w:t>
      </w:r>
      <w:r w:rsidR="005C4EBA">
        <w:rPr>
          <w:rFonts w:eastAsia="바탕"/>
          <w:b/>
          <w:sz w:val="22"/>
          <w:szCs w:val="22"/>
          <w:lang w:eastAsia="ko-KR"/>
        </w:rPr>
        <w:t>In case of multi-cell scheduling, it is to be considered that the legacy DCI is not used for at least one cell among the scheduled cells of DCI 0_X/1_X.</w:t>
      </w:r>
    </w:p>
    <w:p w14:paraId="6D2C5CF3" w14:textId="32D0AE5A" w:rsidR="009B796C" w:rsidRPr="005A1B4D" w:rsidRDefault="000409CD" w:rsidP="009B796C">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Applying t</w:t>
      </w:r>
      <w:r w:rsidR="005C4EBA">
        <w:rPr>
          <w:rFonts w:ascii="Times New Roman" w:hAnsi="Times New Roman"/>
          <w:b/>
          <w:sz w:val="22"/>
          <w:szCs w:val="22"/>
          <w:lang w:val="en-GB" w:eastAsia="ko-KR"/>
        </w:rPr>
        <w:t xml:space="preserve">he BD counting and the DCI size </w:t>
      </w:r>
      <w:r>
        <w:rPr>
          <w:rFonts w:ascii="Times New Roman" w:hAnsi="Times New Roman"/>
          <w:b/>
          <w:sz w:val="22"/>
          <w:szCs w:val="22"/>
          <w:lang w:val="en-GB" w:eastAsia="ko-KR"/>
        </w:rPr>
        <w:t xml:space="preserve">budget </w:t>
      </w:r>
      <w:r w:rsidR="005C4EBA">
        <w:rPr>
          <w:rFonts w:ascii="Times New Roman" w:hAnsi="Times New Roman"/>
          <w:b/>
          <w:sz w:val="22"/>
          <w:szCs w:val="22"/>
          <w:lang w:val="en-GB" w:eastAsia="ko-KR"/>
        </w:rPr>
        <w:t xml:space="preserve">of the </w:t>
      </w:r>
      <w:r w:rsidR="005C4EBA" w:rsidRPr="00F55968">
        <w:rPr>
          <w:rFonts w:ascii="Times New Roman" w:hAnsi="Times New Roman"/>
          <w:b/>
          <w:sz w:val="22"/>
          <w:szCs w:val="22"/>
          <w:lang w:val="en-GB" w:eastAsia="ko-KR"/>
        </w:rPr>
        <w:t>DCI 0_X/1_X</w:t>
      </w:r>
      <w:r w:rsidR="005C4EBA" w:rsidRPr="009B796C">
        <w:rPr>
          <w:rFonts w:ascii="Times New Roman" w:hAnsi="Times New Roman"/>
          <w:b/>
          <w:sz w:val="22"/>
          <w:szCs w:val="22"/>
          <w:lang w:val="en-GB" w:eastAsia="ko-KR"/>
        </w:rPr>
        <w:t xml:space="preserve"> </w:t>
      </w:r>
      <w:r>
        <w:rPr>
          <w:rFonts w:ascii="Times New Roman" w:hAnsi="Times New Roman"/>
          <w:b/>
          <w:sz w:val="22"/>
          <w:szCs w:val="22"/>
          <w:lang w:val="en-GB" w:eastAsia="ko-KR"/>
        </w:rPr>
        <w:t>to the cell can be reasonable in terms of simplifying UE behaviour and reducing UE complexity</w:t>
      </w:r>
      <w:r w:rsidR="009B796C" w:rsidRPr="005A1B4D">
        <w:rPr>
          <w:rFonts w:ascii="Times New Roman" w:hAnsi="Times New Roman"/>
          <w:b/>
          <w:sz w:val="22"/>
          <w:szCs w:val="22"/>
          <w:lang w:val="en-GB" w:eastAsia="ko-KR"/>
        </w:rPr>
        <w:t>.</w:t>
      </w:r>
    </w:p>
    <w:p w14:paraId="6FF403BF" w14:textId="77777777" w:rsidR="0073262E" w:rsidRPr="006E7055" w:rsidRDefault="0073262E" w:rsidP="0073262E">
      <w:pPr>
        <w:spacing w:before="120" w:after="120" w:line="240" w:lineRule="auto"/>
        <w:ind w:left="0" w:firstLineChars="100" w:firstLine="220"/>
        <w:rPr>
          <w:rFonts w:eastAsia="바탕"/>
          <w:bCs/>
          <w:sz w:val="22"/>
          <w:szCs w:val="22"/>
          <w:lang w:eastAsia="ko-KR"/>
        </w:rPr>
      </w:pPr>
    </w:p>
    <w:p w14:paraId="7F40A979" w14:textId="77777777" w:rsidR="0073262E" w:rsidRDefault="0073262E" w:rsidP="0073262E">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In addition, in the first bullet, the working assumption says that </w:t>
      </w:r>
      <w:r w:rsidRPr="00866B0C">
        <w:rPr>
          <w:rFonts w:eastAsia="바탕"/>
          <w:sz w:val="22"/>
          <w:szCs w:val="22"/>
          <w:lang w:val="en-US" w:eastAsia="ko-KR"/>
        </w:rPr>
        <w:t>a new DCI format</w:t>
      </w:r>
      <w:r>
        <w:rPr>
          <w:rFonts w:eastAsia="바탕"/>
          <w:sz w:val="22"/>
          <w:szCs w:val="22"/>
          <w:lang w:val="en-US" w:eastAsia="ko-KR"/>
        </w:rPr>
        <w:t xml:space="preserve"> is used</w:t>
      </w:r>
      <w:r w:rsidRPr="00866B0C">
        <w:rPr>
          <w:rFonts w:eastAsia="바탕"/>
          <w:sz w:val="22"/>
          <w:szCs w:val="22"/>
          <w:lang w:val="en-US" w:eastAsia="ko-KR"/>
        </w:rPr>
        <w:t xml:space="preserve"> for multi-cell scheduling.</w:t>
      </w:r>
      <w:r>
        <w:rPr>
          <w:rFonts w:eastAsia="바탕"/>
          <w:sz w:val="22"/>
          <w:szCs w:val="22"/>
          <w:lang w:val="en-US" w:eastAsia="ko-KR"/>
        </w:rPr>
        <w:t xml:space="preserve"> I</w:t>
      </w:r>
      <w:r w:rsidRPr="00866B0C">
        <w:rPr>
          <w:rFonts w:eastAsia="바탕"/>
          <w:sz w:val="22"/>
          <w:szCs w:val="22"/>
          <w:lang w:val="en-US" w:eastAsia="ko-KR"/>
        </w:rPr>
        <w:t>n order to schedule</w:t>
      </w:r>
      <w:r>
        <w:rPr>
          <w:rFonts w:eastAsia="바탕"/>
          <w:sz w:val="22"/>
          <w:szCs w:val="22"/>
          <w:lang w:val="en-US" w:eastAsia="ko-KR"/>
        </w:rPr>
        <w:t xml:space="preserve"> </w:t>
      </w:r>
      <w:r>
        <w:rPr>
          <w:rFonts w:eastAsia="바탕" w:hint="eastAsia"/>
          <w:sz w:val="22"/>
          <w:szCs w:val="22"/>
          <w:lang w:val="en-US" w:eastAsia="ko-KR"/>
        </w:rPr>
        <w:t>PDSCH/PUSCH on</w:t>
      </w:r>
      <w:r w:rsidRPr="00866B0C">
        <w:rPr>
          <w:rFonts w:eastAsia="바탕"/>
          <w:sz w:val="22"/>
          <w:szCs w:val="22"/>
          <w:lang w:val="en-US" w:eastAsia="ko-KR"/>
        </w:rPr>
        <w:t xml:space="preserve"> multiple cells </w:t>
      </w:r>
      <w:r>
        <w:rPr>
          <w:rFonts w:eastAsia="바탕"/>
          <w:sz w:val="22"/>
          <w:szCs w:val="22"/>
          <w:lang w:val="en-US" w:eastAsia="ko-KR"/>
        </w:rPr>
        <w:t xml:space="preserve">via a single DCI, one part of DCI fields should be defined separately per each scheduled cell but the other part would be common for all scheduled cells to maintain the entire DCI size at a moderate level. In addition, a new field may need to be added to designate each cell to be scheduled. In the last RAN1 meeting, </w:t>
      </w:r>
      <w:r w:rsidRPr="00866B0C">
        <w:rPr>
          <w:rFonts w:eastAsia="바탕"/>
          <w:sz w:val="22"/>
          <w:szCs w:val="22"/>
          <w:lang w:val="en-US" w:eastAsia="ko-KR"/>
        </w:rPr>
        <w:t>there was also an argument to utilize non-fallback DCI for multi-cell scheduling</w:t>
      </w:r>
      <w:r>
        <w:rPr>
          <w:rFonts w:eastAsia="바탕"/>
          <w:sz w:val="22"/>
          <w:szCs w:val="22"/>
          <w:lang w:val="en-US" w:eastAsia="ko-KR"/>
        </w:rPr>
        <w:t>. However, it may require a lot of specification work of modifying each field on the legacy non-fallback DCI to cover two different scheduling type with a single DCI format. A new DCI format would be a simple and straightforward way to support multi-cell scheduling. Therefore, this working assumption should be promoted to an agreement in this meeting.</w:t>
      </w:r>
    </w:p>
    <w:p w14:paraId="6EB28728"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51F801A4" w14:textId="714E9733" w:rsidR="0073262E" w:rsidRDefault="0073262E" w:rsidP="0073262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0409CD">
        <w:rPr>
          <w:rFonts w:eastAsia="바탕"/>
          <w:b/>
          <w:sz w:val="22"/>
          <w:szCs w:val="22"/>
          <w:lang w:eastAsia="ko-KR"/>
        </w:rPr>
        <w:t>8</w:t>
      </w:r>
      <w:r w:rsidRPr="00AA75DC">
        <w:rPr>
          <w:rFonts w:eastAsia="바탕"/>
          <w:b/>
          <w:sz w:val="22"/>
          <w:szCs w:val="22"/>
          <w:lang w:eastAsia="ko-KR"/>
        </w:rPr>
        <w:t xml:space="preserve">: </w:t>
      </w:r>
      <w:r>
        <w:rPr>
          <w:rFonts w:eastAsia="바탕"/>
          <w:b/>
          <w:sz w:val="22"/>
          <w:szCs w:val="22"/>
          <w:lang w:eastAsia="ko-KR"/>
        </w:rPr>
        <w:t xml:space="preserve">Confirm the working assumption on adopting a new DCI format for multi-cell scheduling. </w:t>
      </w:r>
    </w:p>
    <w:p w14:paraId="3263D103" w14:textId="77777777" w:rsidR="0073262E" w:rsidRDefault="0073262E" w:rsidP="0073262E">
      <w:pPr>
        <w:spacing w:before="120" w:after="120" w:line="240" w:lineRule="auto"/>
        <w:ind w:left="0" w:firstLineChars="100" w:firstLine="216"/>
        <w:rPr>
          <w:rFonts w:eastAsia="바탕"/>
          <w:b/>
          <w:sz w:val="22"/>
          <w:szCs w:val="22"/>
          <w:lang w:eastAsia="ko-KR"/>
        </w:rPr>
      </w:pPr>
    </w:p>
    <w:p w14:paraId="3A56312A" w14:textId="77777777" w:rsidR="0073262E" w:rsidRPr="005A1B4D" w:rsidRDefault="0073262E" w:rsidP="0073262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Multi-cell scheduling with the same or different scheduling cell</w:t>
      </w:r>
    </w:p>
    <w:tbl>
      <w:tblPr>
        <w:tblStyle w:val="TableGrid1"/>
        <w:tblW w:w="0" w:type="auto"/>
        <w:tblLook w:val="04A0" w:firstRow="1" w:lastRow="0" w:firstColumn="1" w:lastColumn="0" w:noHBand="0" w:noVBand="1"/>
      </w:tblPr>
      <w:tblGrid>
        <w:gridCol w:w="9016"/>
      </w:tblGrid>
      <w:tr w:rsidR="0073262E" w:rsidRPr="00A32A9C" w14:paraId="6D7A3E7D" w14:textId="77777777" w:rsidTr="00EF61BE">
        <w:tc>
          <w:tcPr>
            <w:tcW w:w="9016" w:type="dxa"/>
          </w:tcPr>
          <w:p w14:paraId="17A8E044" w14:textId="77777777" w:rsidR="0073262E" w:rsidRPr="007942BB" w:rsidRDefault="0073262E" w:rsidP="0073262E">
            <w:pPr>
              <w:numPr>
                <w:ilvl w:val="0"/>
                <w:numId w:val="108"/>
              </w:numPr>
              <w:wordWrap w:val="0"/>
              <w:spacing w:before="0" w:after="0" w:line="240" w:lineRule="auto"/>
              <w:jc w:val="left"/>
              <w:rPr>
                <w:rFonts w:eastAsia="바탕"/>
                <w:lang w:val="en-US" w:eastAsia="ko-KR"/>
              </w:rPr>
            </w:pPr>
            <w:r w:rsidRPr="007942BB">
              <w:rPr>
                <w:rFonts w:eastAsia="바탕"/>
                <w:lang w:val="en-US" w:eastAsia="ko-KR"/>
              </w:rPr>
              <w:t>At least following is supported:</w:t>
            </w:r>
          </w:p>
          <w:p w14:paraId="44B05989" w14:textId="77777777" w:rsidR="0073262E" w:rsidRPr="007942BB" w:rsidRDefault="0073262E" w:rsidP="0073262E">
            <w:pPr>
              <w:numPr>
                <w:ilvl w:val="1"/>
                <w:numId w:val="108"/>
              </w:numPr>
              <w:wordWrap w:val="0"/>
              <w:spacing w:before="0" w:after="0" w:line="240" w:lineRule="auto"/>
              <w:jc w:val="left"/>
              <w:rPr>
                <w:rFonts w:eastAsia="바탕"/>
                <w:lang w:val="en-US" w:eastAsia="ko-KR"/>
              </w:rPr>
            </w:pPr>
            <w:r w:rsidRPr="007942BB">
              <w:rPr>
                <w:rFonts w:eastAsia="바탕"/>
                <w:lang w:val="en-US" w:eastAsia="ko-KR"/>
              </w:rPr>
              <w:t xml:space="preserve">For each scheduled cell, a UE monitors DCI format 0_X/1_X on at most one scheduling cell. </w:t>
            </w:r>
          </w:p>
          <w:p w14:paraId="3C67A587" w14:textId="77777777" w:rsidR="0073262E" w:rsidRPr="007942BB" w:rsidRDefault="0073262E" w:rsidP="0073262E">
            <w:pPr>
              <w:numPr>
                <w:ilvl w:val="0"/>
                <w:numId w:val="108"/>
              </w:numPr>
              <w:wordWrap w:val="0"/>
              <w:spacing w:before="0" w:after="0" w:line="240" w:lineRule="auto"/>
              <w:jc w:val="left"/>
              <w:rPr>
                <w:rFonts w:eastAsia="바탕"/>
                <w:lang w:val="en-US" w:eastAsia="ko-KR"/>
              </w:rPr>
            </w:pPr>
            <w:r w:rsidRPr="007942BB">
              <w:rPr>
                <w:rFonts w:eastAsia="바탕"/>
                <w:lang w:val="en-US" w:eastAsia="ko-KR"/>
              </w:rPr>
              <w:t xml:space="preserve">For each cell within a set of configured cells which can be co-scheduled by a DCI format 0_X/1_X, support monitoring DCI format 0_X/1_X and legacy DCI format(s) from a same scheduling cell. </w:t>
            </w:r>
          </w:p>
          <w:p w14:paraId="6F45EDD4" w14:textId="77777777" w:rsidR="0073262E" w:rsidRPr="007942BB" w:rsidRDefault="0073262E" w:rsidP="0073262E">
            <w:pPr>
              <w:numPr>
                <w:ilvl w:val="1"/>
                <w:numId w:val="108"/>
              </w:numPr>
              <w:wordWrap w:val="0"/>
              <w:spacing w:before="0" w:after="0" w:line="240" w:lineRule="auto"/>
              <w:jc w:val="left"/>
              <w:rPr>
                <w:rFonts w:eastAsia="바탕"/>
                <w:lang w:val="en-US" w:eastAsia="ko-KR"/>
              </w:rPr>
            </w:pPr>
            <w:r w:rsidRPr="007942BB">
              <w:rPr>
                <w:rFonts w:eastAsia="바탕"/>
                <w:lang w:val="en-US" w:eastAsia="ko-KR"/>
              </w:rPr>
              <w:t xml:space="preserve">FFS: whether DCI format 0_X/1_X and legacy DCI format(s) are monitored simultaneously </w:t>
            </w:r>
          </w:p>
          <w:p w14:paraId="68C1CA49"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7942BB">
              <w:rPr>
                <w:rFonts w:eastAsia="바탕"/>
                <w:lang w:val="en-US" w:eastAsia="ko-KR"/>
              </w:rPr>
              <w:t>FFS whether to support monitoring DCI format 0_X/1_X and legacy DCI format(s) from different scheduling cells for a cell within a set of configured cells which can be co-scheduled by a DCI format 0_X/1_X.</w:t>
            </w:r>
          </w:p>
        </w:tc>
      </w:tr>
    </w:tbl>
    <w:p w14:paraId="05BC37CD"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20B566A7" w14:textId="6F0B6188" w:rsidR="0073262E" w:rsidRDefault="0073262E" w:rsidP="0073262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the last RAN1 meeting, above issues were discussed but not reached to an agreement. </w:t>
      </w:r>
      <w:r>
        <w:rPr>
          <w:rFonts w:eastAsia="바탕"/>
          <w:sz w:val="22"/>
          <w:szCs w:val="22"/>
          <w:lang w:val="en-US" w:eastAsia="ko-KR"/>
        </w:rPr>
        <w:t xml:space="preserve">These issues are about whether or not more than one scheduling cell are supported to monitor by UE for multi-cell scheduling. For a scheduled cell, when two scheduling cells are supported for multi-cell scheduling, UE may need to monitor DCI formats for both scheduling cells simultaneously. Moreover, BD/CCE budget for the cell may need to be shared for both scheduling. To do this, additional BD/CCE budget distribution is required at UE to share the budget between two scheduling cells. It would be an additional burden of UE. Moreover, if UE need to monitor legacy DCI format as well as the multi-cell scheduling DCI for the cell, BD/CCE budget management would be complicated. In addition, even with one scheduling cell, how to handle BD/CCE </w:t>
      </w:r>
      <w:r>
        <w:rPr>
          <w:rFonts w:eastAsia="바탕"/>
          <w:sz w:val="22"/>
          <w:szCs w:val="22"/>
          <w:lang w:val="en-US" w:eastAsia="ko-KR"/>
        </w:rPr>
        <w:lastRenderedPageBreak/>
        <w:t>counting or DCI size for DCI 0_X/1_X has not been decided and company views on them were diverged in the last meeting. At this point, if multiple scheduling cells are supported for multi-cell scheduling, all relevant issues should be discussed so that RAN1 cannot complete the multi-cell scheduling DCI design within remaining RAN1 meetings for the WI.</w:t>
      </w:r>
      <w:r w:rsidRPr="00C8732B">
        <w:rPr>
          <w:rFonts w:eastAsia="바탕"/>
          <w:sz w:val="22"/>
          <w:szCs w:val="22"/>
          <w:lang w:val="en-US" w:eastAsia="ko-KR"/>
        </w:rPr>
        <w:t xml:space="preserve"> </w:t>
      </w:r>
      <w:r>
        <w:rPr>
          <w:rFonts w:eastAsia="바탕"/>
          <w:sz w:val="22"/>
          <w:szCs w:val="22"/>
          <w:lang w:val="en-US" w:eastAsia="ko-KR"/>
        </w:rPr>
        <w:t xml:space="preserve">In this regard, we prefer to allow at most one scheduling cell </w:t>
      </w:r>
      <w:r w:rsidR="00B0498A">
        <w:rPr>
          <w:rFonts w:eastAsia="바탕"/>
          <w:sz w:val="22"/>
          <w:szCs w:val="22"/>
          <w:lang w:val="en-US" w:eastAsia="ko-KR"/>
        </w:rPr>
        <w:t xml:space="preserve">for a scheduled cell configured with </w:t>
      </w:r>
      <w:r>
        <w:rPr>
          <w:rFonts w:eastAsia="바탕"/>
          <w:sz w:val="22"/>
          <w:szCs w:val="22"/>
          <w:lang w:val="en-US" w:eastAsia="ko-KR"/>
        </w:rPr>
        <w:t>the multi-cell scheduling.</w:t>
      </w:r>
    </w:p>
    <w:p w14:paraId="6A2FCA77"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4677211B" w14:textId="5F8FDFEB" w:rsidR="0073262E" w:rsidRDefault="0073262E" w:rsidP="0073262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0409CD">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 xml:space="preserve">Support at most one scheduling cell </w:t>
      </w:r>
      <w:r w:rsidR="00C9360D">
        <w:rPr>
          <w:rFonts w:eastAsia="바탕"/>
          <w:b/>
          <w:sz w:val="22"/>
          <w:szCs w:val="22"/>
          <w:lang w:eastAsia="ko-KR"/>
        </w:rPr>
        <w:t>for a scheduled cell configured with</w:t>
      </w:r>
      <w:r>
        <w:rPr>
          <w:rFonts w:eastAsia="바탕"/>
          <w:b/>
          <w:sz w:val="22"/>
          <w:szCs w:val="22"/>
          <w:lang w:eastAsia="ko-KR"/>
        </w:rPr>
        <w:t xml:space="preserve"> the multi-cell scheduling.</w:t>
      </w:r>
    </w:p>
    <w:p w14:paraId="633DD589" w14:textId="77777777" w:rsidR="0073262E" w:rsidRPr="00C8732B" w:rsidRDefault="0073262E" w:rsidP="0073262E">
      <w:pPr>
        <w:pStyle w:val="ac"/>
        <w:numPr>
          <w:ilvl w:val="0"/>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For each scheduled cell, a UE monitors DCI format 0_X/1_X on at most one scheduling cell.</w:t>
      </w:r>
    </w:p>
    <w:p w14:paraId="5635C29C" w14:textId="77777777" w:rsidR="0073262E" w:rsidRPr="00C8732B" w:rsidRDefault="0073262E" w:rsidP="0073262E">
      <w:pPr>
        <w:pStyle w:val="ac"/>
        <w:numPr>
          <w:ilvl w:val="0"/>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For each cell within a set of configured cells which can be co-scheduled by a DCI format 0_X/1_X, support monitoring DCI format 0_X/1_X and legacy DCI format(s) from a same scheduling cell.</w:t>
      </w:r>
    </w:p>
    <w:p w14:paraId="6777AC57" w14:textId="77777777" w:rsidR="0073262E" w:rsidRPr="00C8732B" w:rsidRDefault="0073262E" w:rsidP="0073262E">
      <w:pPr>
        <w:pStyle w:val="ac"/>
        <w:numPr>
          <w:ilvl w:val="1"/>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DCI format 0_X/1_X and legacy DCI format(s) are monitored simultaneously</w:t>
      </w:r>
    </w:p>
    <w:p w14:paraId="751B855B" w14:textId="77777777" w:rsidR="0073262E" w:rsidRDefault="0073262E" w:rsidP="0073262E">
      <w:pPr>
        <w:spacing w:before="120" w:after="120" w:line="240" w:lineRule="auto"/>
        <w:ind w:left="0" w:firstLineChars="100" w:firstLine="220"/>
        <w:rPr>
          <w:rFonts w:eastAsia="바탕"/>
          <w:sz w:val="22"/>
          <w:szCs w:val="22"/>
          <w:lang w:val="x-none" w:eastAsia="ko-KR"/>
        </w:rPr>
      </w:pPr>
    </w:p>
    <w:p w14:paraId="3BD7E8A6" w14:textId="77777777" w:rsidR="0073262E" w:rsidRPr="005A1B4D" w:rsidRDefault="0073262E" w:rsidP="0073262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BD/CCE budget</w:t>
      </w:r>
      <w:r w:rsidRPr="00D01F58">
        <w:rPr>
          <w:rFonts w:eastAsia="바탕" w:cs="Arial"/>
          <w:b/>
          <w:sz w:val="24"/>
          <w:szCs w:val="24"/>
          <w:lang w:eastAsia="ko-KR"/>
        </w:rPr>
        <w:t xml:space="preserve"> </w:t>
      </w:r>
      <w:r w:rsidRPr="00C8732B">
        <w:rPr>
          <w:rFonts w:eastAsia="바탕" w:cs="Arial"/>
          <w:b/>
          <w:sz w:val="24"/>
          <w:szCs w:val="24"/>
          <w:lang w:eastAsia="ko-KR"/>
        </w:rPr>
        <w:t>for multi-cell scheduling DCI</w:t>
      </w:r>
    </w:p>
    <w:tbl>
      <w:tblPr>
        <w:tblStyle w:val="TableGrid1"/>
        <w:tblW w:w="0" w:type="auto"/>
        <w:tblLook w:val="04A0" w:firstRow="1" w:lastRow="0" w:firstColumn="1" w:lastColumn="0" w:noHBand="0" w:noVBand="1"/>
      </w:tblPr>
      <w:tblGrid>
        <w:gridCol w:w="9016"/>
      </w:tblGrid>
      <w:tr w:rsidR="0073262E" w:rsidRPr="00A32A9C" w14:paraId="15C32F5E" w14:textId="77777777" w:rsidTr="00EF61BE">
        <w:tc>
          <w:tcPr>
            <w:tcW w:w="9016" w:type="dxa"/>
          </w:tcPr>
          <w:p w14:paraId="6504F40E" w14:textId="77777777" w:rsidR="0073262E" w:rsidRPr="00A32A9C" w:rsidRDefault="0073262E" w:rsidP="00EF61BE">
            <w:pPr>
              <w:spacing w:before="0" w:after="0" w:line="240" w:lineRule="auto"/>
              <w:ind w:left="0" w:firstLine="0"/>
              <w:jc w:val="left"/>
              <w:rPr>
                <w:rFonts w:eastAsiaTheme="minorEastAsia"/>
                <w:lang w:val="en-US" w:eastAsia="ko-KR"/>
              </w:rPr>
            </w:pPr>
            <w:r w:rsidRPr="00A32A9C">
              <w:rPr>
                <w:rFonts w:eastAsiaTheme="minorEastAsia"/>
                <w:highlight w:val="green"/>
                <w:u w:val="single"/>
                <w:lang w:val="en-US" w:eastAsia="zh-CN"/>
              </w:rPr>
              <w:t>Agreement</w:t>
            </w:r>
          </w:p>
          <w:p w14:paraId="0A13AF6E" w14:textId="77777777" w:rsidR="0073262E" w:rsidRPr="00C8732B" w:rsidRDefault="0073262E" w:rsidP="00EF61BE">
            <w:pPr>
              <w:wordWrap w:val="0"/>
              <w:spacing w:before="0" w:after="0" w:line="240" w:lineRule="auto"/>
              <w:ind w:left="0" w:firstLine="0"/>
              <w:jc w:val="left"/>
              <w:rPr>
                <w:rFonts w:eastAsia="바탕"/>
                <w:lang w:val="en-US" w:eastAsia="ko-KR"/>
              </w:rPr>
            </w:pPr>
            <w:r w:rsidRPr="00D01F58">
              <w:rPr>
                <w:rFonts w:eastAsia="바탕"/>
                <w:lang w:val="en-US" w:eastAsia="ko-KR"/>
              </w:rPr>
              <w:t>Further study BD/CCE counting for multi-cell scheduling DCI based on below options:</w:t>
            </w:r>
          </w:p>
          <w:p w14:paraId="303DC97B"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1: counted on each co-scheduled cell</w:t>
            </w:r>
          </w:p>
          <w:p w14:paraId="4D674834"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2: counted only in one scheduled cell</w:t>
            </w:r>
          </w:p>
          <w:p w14:paraId="0E49C889"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3: scaled down to each of co-scheduled cell according to the number of co-scheduled cells</w:t>
            </w:r>
          </w:p>
          <w:p w14:paraId="3F9EFAD9"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4: counted as part of the scheduling cell instead of each scheduled cell</w:t>
            </w:r>
          </w:p>
          <w:p w14:paraId="510A30D2"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5: scaled down to each of scheduled cells excluding scheduling cell</w:t>
            </w:r>
          </w:p>
          <w:p w14:paraId="0EFFC7E7" w14:textId="77777777" w:rsidR="0073262E" w:rsidRPr="00D01F58"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Alt 6: counted on each co-scheduled cell excluding scheduling cell</w:t>
            </w:r>
          </w:p>
          <w:p w14:paraId="05A493B5"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D01F58">
              <w:rPr>
                <w:rFonts w:eastAsia="바탕"/>
                <w:lang w:val="en-US" w:eastAsia="ko-KR"/>
              </w:rPr>
              <w:t>Other alternatives could be considered.</w:t>
            </w:r>
          </w:p>
        </w:tc>
      </w:tr>
    </w:tbl>
    <w:p w14:paraId="7BFCEDDB"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313DDA0E" w14:textId="4EAE4946" w:rsidR="0073262E" w:rsidRDefault="0073262E" w:rsidP="0073262E">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With the legacy single-cell scheduling DCI</w:t>
      </w:r>
      <w:r w:rsidRPr="00005697">
        <w:rPr>
          <w:rFonts w:eastAsia="바탕"/>
          <w:sz w:val="22"/>
          <w:szCs w:val="22"/>
          <w:lang w:val="en-US" w:eastAsia="ko-KR"/>
        </w:rPr>
        <w:t xml:space="preserve">, BD/CCE is </w:t>
      </w:r>
      <w:r>
        <w:rPr>
          <w:rFonts w:eastAsia="바탕"/>
          <w:sz w:val="22"/>
          <w:szCs w:val="22"/>
          <w:lang w:val="en-US" w:eastAsia="ko-KR"/>
        </w:rPr>
        <w:t>counted per</w:t>
      </w:r>
      <w:r w:rsidRPr="00005697">
        <w:rPr>
          <w:rFonts w:eastAsia="바탕"/>
          <w:sz w:val="22"/>
          <w:szCs w:val="22"/>
          <w:lang w:val="en-US" w:eastAsia="ko-KR"/>
        </w:rPr>
        <w:t xml:space="preserve"> a scheduled cell</w:t>
      </w:r>
      <w:r>
        <w:rPr>
          <w:rFonts w:eastAsia="바탕"/>
          <w:sz w:val="22"/>
          <w:szCs w:val="22"/>
          <w:lang w:val="en-US" w:eastAsia="ko-KR"/>
        </w:rPr>
        <w:t xml:space="preserve">. However, </w:t>
      </w:r>
      <w:r w:rsidR="00C9360D">
        <w:rPr>
          <w:rFonts w:eastAsia="바탕"/>
          <w:sz w:val="22"/>
          <w:szCs w:val="22"/>
          <w:lang w:val="en-US" w:eastAsia="ko-KR"/>
        </w:rPr>
        <w:t xml:space="preserve">since </w:t>
      </w:r>
      <w:r>
        <w:rPr>
          <w:rFonts w:eastAsia="바탕"/>
          <w:sz w:val="22"/>
          <w:szCs w:val="22"/>
          <w:lang w:val="en-US" w:eastAsia="ko-KR"/>
        </w:rPr>
        <w:t>the multi-cell scheduling DCI can have multiple scheduled cell</w:t>
      </w:r>
      <w:r w:rsidR="00C9360D">
        <w:rPr>
          <w:rFonts w:eastAsia="바탕"/>
          <w:sz w:val="22"/>
          <w:szCs w:val="22"/>
          <w:lang w:val="en-US" w:eastAsia="ko-KR"/>
        </w:rPr>
        <w:t>s as a co-scheduled cell combination</w:t>
      </w:r>
      <w:r>
        <w:rPr>
          <w:rFonts w:eastAsia="바탕"/>
          <w:sz w:val="22"/>
          <w:szCs w:val="22"/>
          <w:lang w:val="en-US" w:eastAsia="ko-KR"/>
        </w:rPr>
        <w:t>, various options on how to count BD/CCE for the multi-cell scheduling DCI were argued in the last meeting. In addition, when UE monitors both multi-cell scheduling DCI and the legacy DCI for a given cell, w</w:t>
      </w:r>
      <w:r w:rsidRPr="00F87529">
        <w:rPr>
          <w:rFonts w:eastAsia="바탕"/>
          <w:sz w:val="22"/>
          <w:szCs w:val="22"/>
          <w:lang w:val="en-US" w:eastAsia="ko-KR"/>
        </w:rPr>
        <w:t xml:space="preserve">hether the BD/CCE budget for that cell is exceeded or not </w:t>
      </w:r>
      <w:r>
        <w:rPr>
          <w:rFonts w:eastAsia="바탕"/>
          <w:sz w:val="22"/>
          <w:szCs w:val="22"/>
          <w:lang w:val="en-US" w:eastAsia="ko-KR"/>
        </w:rPr>
        <w:t xml:space="preserve">is closely related to how to count BD/CCE for multi-cell scheduling DCI over co-scheduled cells. </w:t>
      </w:r>
      <w:r w:rsidR="007A42CE">
        <w:rPr>
          <w:rFonts w:eastAsia="바탕"/>
          <w:sz w:val="22"/>
          <w:szCs w:val="22"/>
          <w:lang w:val="en-US" w:eastAsia="ko-KR"/>
        </w:rPr>
        <w:t>According to e</w:t>
      </w:r>
      <w:r w:rsidR="007A42CE" w:rsidRPr="007A42CE">
        <w:rPr>
          <w:rFonts w:eastAsia="바탕"/>
          <w:sz w:val="22"/>
          <w:szCs w:val="22"/>
          <w:lang w:val="en-US" w:eastAsia="ko-KR"/>
        </w:rPr>
        <w:t xml:space="preserve">ach </w:t>
      </w:r>
      <w:r w:rsidR="007A42CE">
        <w:rPr>
          <w:rFonts w:eastAsia="바탕"/>
          <w:sz w:val="22"/>
          <w:szCs w:val="22"/>
          <w:lang w:val="en-US" w:eastAsia="ko-KR"/>
        </w:rPr>
        <w:t>option</w:t>
      </w:r>
      <w:r w:rsidR="007A42CE" w:rsidRPr="007A42CE">
        <w:rPr>
          <w:rFonts w:eastAsia="바탕"/>
          <w:sz w:val="22"/>
          <w:szCs w:val="22"/>
          <w:lang w:val="en-US" w:eastAsia="ko-KR"/>
        </w:rPr>
        <w:t xml:space="preserve"> listed in the agreement</w:t>
      </w:r>
      <w:r w:rsidR="007A42CE">
        <w:rPr>
          <w:rFonts w:eastAsia="바탕"/>
          <w:sz w:val="22"/>
          <w:szCs w:val="22"/>
          <w:lang w:val="en-US" w:eastAsia="ko-KR"/>
        </w:rPr>
        <w:t xml:space="preserve">, the monitoring burden for DCI 0_X/1_X may be changed. </w:t>
      </w:r>
      <w:r w:rsidR="007A42CE" w:rsidRPr="007A42CE">
        <w:rPr>
          <w:rFonts w:eastAsia="바탕"/>
          <w:sz w:val="22"/>
          <w:szCs w:val="22"/>
          <w:lang w:val="en-US" w:eastAsia="ko-KR"/>
        </w:rPr>
        <w:t>For example, Alt 1</w:t>
      </w:r>
      <w:r w:rsidR="00F85C25">
        <w:rPr>
          <w:rFonts w:eastAsia="바탕"/>
          <w:sz w:val="22"/>
          <w:szCs w:val="22"/>
          <w:lang w:val="en-US" w:eastAsia="ko-KR"/>
        </w:rPr>
        <w:t>(or Alt 3)</w:t>
      </w:r>
      <w:r w:rsidR="007A42CE" w:rsidRPr="007A42CE">
        <w:rPr>
          <w:rFonts w:eastAsia="바탕"/>
          <w:sz w:val="22"/>
          <w:szCs w:val="22"/>
          <w:lang w:val="en-US" w:eastAsia="ko-KR"/>
        </w:rPr>
        <w:t xml:space="preserve"> </w:t>
      </w:r>
      <w:r w:rsidR="00F85C25">
        <w:rPr>
          <w:rFonts w:eastAsia="바탕"/>
          <w:sz w:val="22"/>
          <w:szCs w:val="22"/>
          <w:lang w:val="en-US" w:eastAsia="ko-KR"/>
        </w:rPr>
        <w:t>can be understood as</w:t>
      </w:r>
      <w:r w:rsidR="007A42CE" w:rsidRPr="007A42CE">
        <w:rPr>
          <w:rFonts w:eastAsia="바탕"/>
          <w:sz w:val="22"/>
          <w:szCs w:val="22"/>
          <w:lang w:val="en-US" w:eastAsia="ko-KR"/>
        </w:rPr>
        <w:t xml:space="preserve"> a method of </w:t>
      </w:r>
      <w:r w:rsidR="00F85C25">
        <w:rPr>
          <w:rFonts w:eastAsia="바탕"/>
          <w:sz w:val="22"/>
          <w:szCs w:val="22"/>
          <w:lang w:val="en-US" w:eastAsia="ko-KR"/>
        </w:rPr>
        <w:t>counting</w:t>
      </w:r>
      <w:r w:rsidR="007A42CE" w:rsidRPr="007A42CE">
        <w:rPr>
          <w:rFonts w:eastAsia="바탕"/>
          <w:sz w:val="22"/>
          <w:szCs w:val="22"/>
          <w:lang w:val="en-US" w:eastAsia="ko-KR"/>
        </w:rPr>
        <w:t xml:space="preserve"> BD for DCI</w:t>
      </w:r>
      <w:r w:rsidR="00F85C25">
        <w:rPr>
          <w:rFonts w:eastAsia="바탕"/>
          <w:sz w:val="22"/>
          <w:szCs w:val="22"/>
          <w:lang w:val="en-US" w:eastAsia="ko-KR"/>
        </w:rPr>
        <w:t xml:space="preserve"> 0_X/1_X</w:t>
      </w:r>
      <w:r w:rsidR="007A42CE" w:rsidRPr="007A42CE">
        <w:rPr>
          <w:rFonts w:eastAsia="바탕"/>
          <w:sz w:val="22"/>
          <w:szCs w:val="22"/>
          <w:lang w:val="en-US" w:eastAsia="ko-KR"/>
        </w:rPr>
        <w:t xml:space="preserve"> to all scheduled cells</w:t>
      </w:r>
      <w:r w:rsidR="00F85C25">
        <w:rPr>
          <w:rFonts w:eastAsia="바탕"/>
          <w:sz w:val="22"/>
          <w:szCs w:val="22"/>
          <w:lang w:val="en-US" w:eastAsia="ko-KR"/>
        </w:rPr>
        <w:t xml:space="preserve"> separately</w:t>
      </w:r>
      <w:r w:rsidR="007A42CE" w:rsidRPr="007A42CE">
        <w:rPr>
          <w:rFonts w:eastAsia="바탕"/>
          <w:sz w:val="22"/>
          <w:szCs w:val="22"/>
          <w:lang w:val="en-US" w:eastAsia="ko-KR"/>
        </w:rPr>
        <w:t xml:space="preserve">. However, if a scheduled cell lacks BD/CCE budget due to </w:t>
      </w:r>
      <w:r w:rsidR="00F85C25">
        <w:rPr>
          <w:rFonts w:eastAsia="바탕"/>
          <w:sz w:val="22"/>
          <w:szCs w:val="22"/>
          <w:lang w:val="en-US" w:eastAsia="ko-KR"/>
        </w:rPr>
        <w:t>legacy</w:t>
      </w:r>
      <w:r w:rsidR="007A42CE" w:rsidRPr="007A42CE">
        <w:rPr>
          <w:rFonts w:eastAsia="바탕"/>
          <w:sz w:val="22"/>
          <w:szCs w:val="22"/>
          <w:lang w:val="en-US" w:eastAsia="ko-KR"/>
        </w:rPr>
        <w:t xml:space="preserve"> DCI, </w:t>
      </w:r>
      <w:r w:rsidR="00F85C25">
        <w:rPr>
          <w:rFonts w:eastAsia="바탕"/>
          <w:sz w:val="22"/>
          <w:szCs w:val="22"/>
          <w:lang w:val="en-US" w:eastAsia="ko-KR"/>
        </w:rPr>
        <w:t xml:space="preserve">SS set </w:t>
      </w:r>
      <w:r w:rsidR="007A42CE" w:rsidRPr="007A42CE">
        <w:rPr>
          <w:rFonts w:eastAsia="바탕"/>
          <w:sz w:val="22"/>
          <w:szCs w:val="22"/>
          <w:lang w:val="en-US" w:eastAsia="ko-KR"/>
        </w:rPr>
        <w:t xml:space="preserve">dropping </w:t>
      </w:r>
      <w:r w:rsidR="00F85C25">
        <w:rPr>
          <w:rFonts w:eastAsia="바탕"/>
          <w:sz w:val="22"/>
          <w:szCs w:val="22"/>
          <w:lang w:val="en-US" w:eastAsia="ko-KR"/>
        </w:rPr>
        <w:t>would</w:t>
      </w:r>
      <w:r w:rsidR="007A42CE" w:rsidRPr="007A42CE">
        <w:rPr>
          <w:rFonts w:eastAsia="바탕"/>
          <w:sz w:val="22"/>
          <w:szCs w:val="22"/>
          <w:lang w:val="en-US" w:eastAsia="ko-KR"/>
        </w:rPr>
        <w:t xml:space="preserve"> be required </w:t>
      </w:r>
      <w:r w:rsidR="00F85C25">
        <w:rPr>
          <w:rFonts w:eastAsia="바탕"/>
          <w:sz w:val="22"/>
          <w:szCs w:val="22"/>
          <w:lang w:val="en-US" w:eastAsia="ko-KR"/>
        </w:rPr>
        <w:t>for</w:t>
      </w:r>
      <w:r w:rsidR="007A42CE" w:rsidRPr="007A42CE">
        <w:rPr>
          <w:rFonts w:eastAsia="바탕"/>
          <w:sz w:val="22"/>
          <w:szCs w:val="22"/>
          <w:lang w:val="en-US" w:eastAsia="ko-KR"/>
        </w:rPr>
        <w:t xml:space="preserve"> that cell. However, in the case of Alt 2, the monitoring of DCI 0_X</w:t>
      </w:r>
      <w:r w:rsidR="00F85C25">
        <w:rPr>
          <w:rFonts w:eastAsia="바탕"/>
          <w:sz w:val="22"/>
          <w:szCs w:val="22"/>
          <w:lang w:val="en-US" w:eastAsia="ko-KR"/>
        </w:rPr>
        <w:t>/1_X</w:t>
      </w:r>
      <w:r w:rsidR="007A42CE" w:rsidRPr="007A42CE">
        <w:rPr>
          <w:rFonts w:eastAsia="바탕"/>
          <w:sz w:val="22"/>
          <w:szCs w:val="22"/>
          <w:lang w:val="en-US" w:eastAsia="ko-KR"/>
        </w:rPr>
        <w:t xml:space="preserve"> does not affect the BD/CCE bu</w:t>
      </w:r>
      <w:r w:rsidR="00F85C25">
        <w:rPr>
          <w:rFonts w:eastAsia="바탕"/>
          <w:sz w:val="22"/>
          <w:szCs w:val="22"/>
          <w:lang w:val="en-US" w:eastAsia="ko-KR"/>
        </w:rPr>
        <w:t xml:space="preserve">dget except for a specific cell to which BD counting for DCI 0_X/1_X is applied. In addition, </w:t>
      </w:r>
      <w:r>
        <w:rPr>
          <w:rFonts w:eastAsia="바탕"/>
          <w:sz w:val="22"/>
          <w:szCs w:val="22"/>
          <w:lang w:val="en-US" w:eastAsia="ko-KR"/>
        </w:rPr>
        <w:t>a</w:t>
      </w:r>
      <w:r w:rsidRPr="00337927">
        <w:rPr>
          <w:rFonts w:eastAsia="바탕"/>
          <w:sz w:val="22"/>
          <w:szCs w:val="22"/>
          <w:lang w:val="en-US" w:eastAsia="ko-KR"/>
        </w:rPr>
        <w:t xml:space="preserve">s </w:t>
      </w:r>
      <w:r>
        <w:rPr>
          <w:rFonts w:eastAsia="바탕"/>
          <w:sz w:val="22"/>
          <w:szCs w:val="22"/>
          <w:lang w:val="en-US" w:eastAsia="ko-KR"/>
        </w:rPr>
        <w:t>discussed</w:t>
      </w:r>
      <w:r w:rsidRPr="00337927">
        <w:rPr>
          <w:rFonts w:eastAsia="바탕"/>
          <w:sz w:val="22"/>
          <w:szCs w:val="22"/>
          <w:lang w:val="en-US" w:eastAsia="ko-KR"/>
        </w:rPr>
        <w:t xml:space="preserve"> above, when the </w:t>
      </w:r>
      <w:r>
        <w:rPr>
          <w:rFonts w:eastAsia="바탕"/>
          <w:sz w:val="22"/>
          <w:szCs w:val="22"/>
          <w:lang w:val="en-US" w:eastAsia="ko-KR"/>
        </w:rPr>
        <w:t>multi-cell scheduling DCI</w:t>
      </w:r>
      <w:r w:rsidRPr="00337927">
        <w:rPr>
          <w:rFonts w:eastAsia="바탕"/>
          <w:sz w:val="22"/>
          <w:szCs w:val="22"/>
          <w:lang w:val="en-US" w:eastAsia="ko-KR"/>
        </w:rPr>
        <w:t xml:space="preserve"> is used as single</w:t>
      </w:r>
      <w:r>
        <w:rPr>
          <w:rFonts w:eastAsia="바탕"/>
          <w:sz w:val="22"/>
          <w:szCs w:val="22"/>
          <w:lang w:val="en-US" w:eastAsia="ko-KR"/>
        </w:rPr>
        <w:t>-</w:t>
      </w:r>
      <w:r w:rsidRPr="00337927">
        <w:rPr>
          <w:rFonts w:eastAsia="바탕"/>
          <w:sz w:val="22"/>
          <w:szCs w:val="22"/>
          <w:lang w:val="en-US" w:eastAsia="ko-KR"/>
        </w:rPr>
        <w:t xml:space="preserve">cell scheduling, the legacy DCI may not be </w:t>
      </w:r>
      <w:r w:rsidR="002B3736">
        <w:rPr>
          <w:rFonts w:eastAsia="바탕"/>
          <w:sz w:val="22"/>
          <w:szCs w:val="22"/>
          <w:lang w:val="en-US" w:eastAsia="ko-KR"/>
        </w:rPr>
        <w:t>supported</w:t>
      </w:r>
      <w:r w:rsidR="00C9360D">
        <w:rPr>
          <w:rFonts w:eastAsia="바탕"/>
          <w:sz w:val="22"/>
          <w:szCs w:val="22"/>
          <w:lang w:val="en-US" w:eastAsia="ko-KR"/>
        </w:rPr>
        <w:t xml:space="preserve"> at least</w:t>
      </w:r>
      <w:r w:rsidRPr="00337927">
        <w:rPr>
          <w:rFonts w:eastAsia="바탕"/>
          <w:sz w:val="22"/>
          <w:szCs w:val="22"/>
          <w:lang w:val="en-US" w:eastAsia="ko-KR"/>
        </w:rPr>
        <w:t xml:space="preserve"> for </w:t>
      </w:r>
      <w:r w:rsidR="00C9360D">
        <w:rPr>
          <w:rFonts w:eastAsia="바탕"/>
          <w:sz w:val="22"/>
          <w:szCs w:val="22"/>
          <w:lang w:val="en-US" w:eastAsia="ko-KR"/>
        </w:rPr>
        <w:t>one</w:t>
      </w:r>
      <w:r w:rsidRPr="00337927">
        <w:rPr>
          <w:rFonts w:eastAsia="바탕"/>
          <w:sz w:val="22"/>
          <w:szCs w:val="22"/>
          <w:lang w:val="en-US" w:eastAsia="ko-KR"/>
        </w:rPr>
        <w:t xml:space="preserve"> cell. In this case, the BD/CCE </w:t>
      </w:r>
      <w:r>
        <w:rPr>
          <w:rFonts w:eastAsia="바탕"/>
          <w:sz w:val="22"/>
          <w:szCs w:val="22"/>
          <w:lang w:val="en-US" w:eastAsia="ko-KR"/>
        </w:rPr>
        <w:t>b</w:t>
      </w:r>
      <w:r w:rsidRPr="00337927">
        <w:rPr>
          <w:rFonts w:eastAsia="바탕"/>
          <w:sz w:val="22"/>
          <w:szCs w:val="22"/>
          <w:lang w:val="en-US" w:eastAsia="ko-KR"/>
        </w:rPr>
        <w:t xml:space="preserve">udget for </w:t>
      </w:r>
      <w:r>
        <w:rPr>
          <w:rFonts w:eastAsia="바탕"/>
          <w:sz w:val="22"/>
          <w:szCs w:val="22"/>
          <w:lang w:val="en-US" w:eastAsia="ko-KR"/>
        </w:rPr>
        <w:t xml:space="preserve">the </w:t>
      </w:r>
      <w:r>
        <w:rPr>
          <w:rFonts w:eastAsia="바탕"/>
          <w:sz w:val="22"/>
          <w:szCs w:val="22"/>
          <w:lang w:val="en-US" w:eastAsia="ko-KR"/>
        </w:rPr>
        <w:lastRenderedPageBreak/>
        <w:t xml:space="preserve">cell is not affected by the legacy DCI. </w:t>
      </w:r>
      <w:r w:rsidR="00C9360D">
        <w:rPr>
          <w:rFonts w:eastAsia="바탕"/>
          <w:sz w:val="22"/>
          <w:szCs w:val="22"/>
          <w:lang w:val="en-US" w:eastAsia="ko-KR"/>
        </w:rPr>
        <w:t xml:space="preserve">For this reason, it is </w:t>
      </w:r>
      <w:r>
        <w:rPr>
          <w:rFonts w:eastAsia="바탕"/>
          <w:sz w:val="22"/>
          <w:szCs w:val="22"/>
          <w:lang w:val="en-US" w:eastAsia="ko-KR"/>
        </w:rPr>
        <w:t>prefer</w:t>
      </w:r>
      <w:r w:rsidR="00C9360D">
        <w:rPr>
          <w:rFonts w:eastAsia="바탕"/>
          <w:sz w:val="22"/>
          <w:szCs w:val="22"/>
          <w:lang w:val="en-US" w:eastAsia="ko-KR"/>
        </w:rPr>
        <w:t>red</w:t>
      </w:r>
      <w:r>
        <w:rPr>
          <w:rFonts w:eastAsia="바탕"/>
          <w:sz w:val="22"/>
          <w:szCs w:val="22"/>
          <w:lang w:val="en-US" w:eastAsia="ko-KR"/>
        </w:rPr>
        <w:t xml:space="preserve"> to handle BD/CCE counting</w:t>
      </w:r>
      <w:r w:rsidR="00C9360D">
        <w:rPr>
          <w:rFonts w:eastAsia="바탕"/>
          <w:sz w:val="22"/>
          <w:szCs w:val="22"/>
          <w:lang w:val="en-US" w:eastAsia="ko-KR"/>
        </w:rPr>
        <w:t xml:space="preserve"> of multi-cell scheduling DCI</w:t>
      </w:r>
      <w:r>
        <w:rPr>
          <w:rFonts w:eastAsia="바탕"/>
          <w:sz w:val="22"/>
          <w:szCs w:val="22"/>
          <w:lang w:val="en-US" w:eastAsia="ko-KR"/>
        </w:rPr>
        <w:t xml:space="preserve"> </w:t>
      </w:r>
      <w:r w:rsidR="00C9360D">
        <w:rPr>
          <w:rFonts w:eastAsia="바탕"/>
          <w:sz w:val="22"/>
          <w:szCs w:val="22"/>
          <w:lang w:val="en-US" w:eastAsia="ko-KR"/>
        </w:rPr>
        <w:t>for</w:t>
      </w:r>
      <w:r>
        <w:rPr>
          <w:rFonts w:eastAsia="바탕"/>
          <w:sz w:val="22"/>
          <w:szCs w:val="22"/>
          <w:lang w:val="en-US" w:eastAsia="ko-KR"/>
        </w:rPr>
        <w:t xml:space="preserve"> only one scheduled cell</w:t>
      </w:r>
      <w:r w:rsidR="00C9360D">
        <w:rPr>
          <w:rFonts w:eastAsia="바탕"/>
          <w:sz w:val="22"/>
          <w:szCs w:val="22"/>
          <w:lang w:val="en-US" w:eastAsia="ko-KR"/>
        </w:rPr>
        <w:t xml:space="preserve"> without the legacy DCI</w:t>
      </w:r>
      <w:r>
        <w:rPr>
          <w:rFonts w:eastAsia="바탕"/>
          <w:sz w:val="22"/>
          <w:szCs w:val="22"/>
          <w:lang w:val="en-US" w:eastAsia="ko-KR"/>
        </w:rPr>
        <w:t>.</w:t>
      </w:r>
    </w:p>
    <w:p w14:paraId="2CE3095A"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1CEA995D" w14:textId="0F3DE650" w:rsidR="0073262E" w:rsidRDefault="0073262E" w:rsidP="0073262E">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#1</w:t>
      </w:r>
      <w:r w:rsidR="000409CD">
        <w:rPr>
          <w:rFonts w:eastAsia="바탕"/>
          <w:b/>
          <w:sz w:val="22"/>
          <w:szCs w:val="22"/>
          <w:lang w:eastAsia="ko-KR"/>
        </w:rPr>
        <w:t>0</w:t>
      </w:r>
      <w:r w:rsidRPr="00F55968">
        <w:rPr>
          <w:rFonts w:eastAsia="바탕"/>
          <w:b/>
          <w:sz w:val="22"/>
          <w:szCs w:val="22"/>
          <w:lang w:eastAsia="ko-KR"/>
        </w:rPr>
        <w:t>: Support Alt 2 that BD/CCE for multi-cell scheduling DCI is counted only in one scheduled cell.</w:t>
      </w:r>
    </w:p>
    <w:p w14:paraId="6F0A4C30" w14:textId="77777777" w:rsidR="0073262E" w:rsidRDefault="0073262E" w:rsidP="0073262E">
      <w:pPr>
        <w:spacing w:before="120" w:after="120" w:line="240" w:lineRule="auto"/>
        <w:ind w:left="0" w:firstLineChars="100" w:firstLine="220"/>
        <w:rPr>
          <w:rFonts w:eastAsia="바탕"/>
          <w:sz w:val="22"/>
          <w:szCs w:val="22"/>
          <w:lang w:val="x-none" w:eastAsia="ko-KR"/>
        </w:rPr>
      </w:pPr>
    </w:p>
    <w:p w14:paraId="7919D19C" w14:textId="77777777" w:rsidR="0073262E" w:rsidRPr="005A1B4D" w:rsidRDefault="0073262E" w:rsidP="0073262E">
      <w:pPr>
        <w:numPr>
          <w:ilvl w:val="0"/>
          <w:numId w:val="5"/>
        </w:numPr>
        <w:spacing w:before="120" w:after="120" w:line="240" w:lineRule="auto"/>
        <w:rPr>
          <w:rFonts w:eastAsia="바탕"/>
          <w:b/>
          <w:sz w:val="22"/>
          <w:szCs w:val="22"/>
          <w:lang w:eastAsia="ko-KR"/>
        </w:rPr>
      </w:pPr>
      <w:r>
        <w:rPr>
          <w:rFonts w:eastAsia="바탕" w:cs="Arial"/>
          <w:b/>
          <w:sz w:val="24"/>
          <w:szCs w:val="24"/>
          <w:lang w:eastAsia="ko-KR"/>
        </w:rPr>
        <w:t>DCI size budget</w:t>
      </w:r>
      <w:r w:rsidRPr="00C8732B">
        <w:t xml:space="preserve"> </w:t>
      </w:r>
      <w:r w:rsidRPr="00C8732B">
        <w:rPr>
          <w:rFonts w:eastAsia="바탕" w:cs="Arial"/>
          <w:b/>
          <w:sz w:val="24"/>
          <w:szCs w:val="24"/>
          <w:lang w:eastAsia="ko-KR"/>
        </w:rPr>
        <w:t>for multi-cell scheduling DCI</w:t>
      </w:r>
    </w:p>
    <w:tbl>
      <w:tblPr>
        <w:tblStyle w:val="TableGrid1"/>
        <w:tblW w:w="0" w:type="auto"/>
        <w:tblLook w:val="04A0" w:firstRow="1" w:lastRow="0" w:firstColumn="1" w:lastColumn="0" w:noHBand="0" w:noVBand="1"/>
      </w:tblPr>
      <w:tblGrid>
        <w:gridCol w:w="9016"/>
      </w:tblGrid>
      <w:tr w:rsidR="0073262E" w:rsidRPr="00A32A9C" w14:paraId="34FDF9E3" w14:textId="77777777" w:rsidTr="00EF61BE">
        <w:tc>
          <w:tcPr>
            <w:tcW w:w="9016" w:type="dxa"/>
          </w:tcPr>
          <w:p w14:paraId="6E8B3765" w14:textId="77777777" w:rsidR="0073262E" w:rsidRPr="00A32A9C" w:rsidRDefault="0073262E" w:rsidP="00EF61BE">
            <w:pPr>
              <w:spacing w:before="0" w:after="0" w:line="240" w:lineRule="auto"/>
              <w:ind w:left="0" w:firstLine="0"/>
              <w:jc w:val="left"/>
              <w:rPr>
                <w:rFonts w:eastAsiaTheme="minorEastAsia"/>
                <w:lang w:val="en-US" w:eastAsia="ko-KR"/>
              </w:rPr>
            </w:pPr>
            <w:r w:rsidRPr="00A32A9C">
              <w:rPr>
                <w:rFonts w:eastAsiaTheme="minorEastAsia"/>
                <w:highlight w:val="green"/>
                <w:u w:val="single"/>
                <w:lang w:val="en-US" w:eastAsia="zh-CN"/>
              </w:rPr>
              <w:t>Agreement</w:t>
            </w:r>
          </w:p>
          <w:p w14:paraId="6DD902EB" w14:textId="77777777" w:rsidR="0073262E" w:rsidRPr="00C8732B" w:rsidRDefault="0073262E" w:rsidP="00EF61BE">
            <w:pPr>
              <w:wordWrap w:val="0"/>
              <w:spacing w:before="0" w:after="0" w:line="240" w:lineRule="auto"/>
              <w:ind w:left="0" w:firstLine="0"/>
              <w:jc w:val="left"/>
              <w:rPr>
                <w:rFonts w:eastAsia="바탕"/>
                <w:lang w:val="en-US" w:eastAsia="ko-KR"/>
              </w:rPr>
            </w:pPr>
            <w:r w:rsidRPr="00C8732B">
              <w:rPr>
                <w:rFonts w:eastAsia="바탕"/>
                <w:lang w:val="en-US" w:eastAsia="ko-KR"/>
              </w:rPr>
              <w:t xml:space="preserve">Further study DCI size budget including below options for multi-cell scheduling DCI: </w:t>
            </w:r>
          </w:p>
          <w:p w14:paraId="3951DA7F" w14:textId="77777777" w:rsidR="0073262E" w:rsidRPr="00C8732B" w:rsidRDefault="0073262E" w:rsidP="0073262E">
            <w:pPr>
              <w:numPr>
                <w:ilvl w:val="0"/>
                <w:numId w:val="108"/>
              </w:numPr>
              <w:wordWrap w:val="0"/>
              <w:spacing w:before="0" w:after="0" w:line="240" w:lineRule="auto"/>
              <w:jc w:val="left"/>
              <w:rPr>
                <w:rFonts w:eastAsia="바탕"/>
                <w:lang w:val="en-US" w:eastAsia="ko-KR"/>
              </w:rPr>
            </w:pPr>
            <w:r w:rsidRPr="00C8732B">
              <w:rPr>
                <w:rFonts w:eastAsia="바탕"/>
                <w:lang w:val="en-US" w:eastAsia="ko-KR"/>
              </w:rPr>
              <w:t>Option 1: Existing DCI size budget is maintained per scheduled cell.</w:t>
            </w:r>
          </w:p>
          <w:p w14:paraId="14380DFC"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1-1: DCI size budget is maintained via DCI size alignment and DCI size budget of DCI format 0_X/1_X is counted for each of the co-scheduled cells.</w:t>
            </w:r>
          </w:p>
          <w:p w14:paraId="457D39D7"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1-2: DCI size budget is maintained via configured size for multi-cell scheduling DCI and DCI size budget of DCI format 0_X/1_X is counted for each of the co-scheduled cells.</w:t>
            </w:r>
          </w:p>
          <w:p w14:paraId="7020B6E8"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1-3: DCI size budget is maintained via DCI size alignment and DCI size budget of multi-cell scheduling DCI is counted only in one scheduled cell.</w:t>
            </w:r>
          </w:p>
          <w:p w14:paraId="3215DF43" w14:textId="77777777" w:rsidR="0073262E" w:rsidRPr="00C8732B" w:rsidRDefault="0073262E" w:rsidP="0073262E">
            <w:pPr>
              <w:numPr>
                <w:ilvl w:val="0"/>
                <w:numId w:val="108"/>
              </w:numPr>
              <w:wordWrap w:val="0"/>
              <w:spacing w:before="0" w:after="0" w:line="240" w:lineRule="auto"/>
              <w:jc w:val="left"/>
              <w:rPr>
                <w:rFonts w:eastAsia="바탕"/>
                <w:lang w:val="en-US" w:eastAsia="ko-KR"/>
              </w:rPr>
            </w:pPr>
            <w:r w:rsidRPr="00C8732B">
              <w:rPr>
                <w:rFonts w:eastAsia="바탕"/>
                <w:lang w:val="en-US" w:eastAsia="ko-KR"/>
              </w:rPr>
              <w:t xml:space="preserve">Option 2: Existing DCI size budget is not necessarily maintained per scheduled cell. </w:t>
            </w:r>
          </w:p>
          <w:p w14:paraId="0C22E649"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2-1: DCI size budget of multi-cell scheduling DCI is counted only in one scheduled cell.</w:t>
            </w:r>
          </w:p>
          <w:p w14:paraId="31E922F0"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7EE0F4D"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2-3: voiding the “3+1” limit for multi-cell scheduling</w:t>
            </w:r>
          </w:p>
          <w:p w14:paraId="62CDED10"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2-4: the DCI size budget for DCI size alignment can be separately configured for each cell</w:t>
            </w:r>
          </w:p>
          <w:p w14:paraId="110C74D4" w14:textId="77777777" w:rsidR="0073262E" w:rsidRPr="00C8732B" w:rsidRDefault="0073262E" w:rsidP="0073262E">
            <w:pPr>
              <w:numPr>
                <w:ilvl w:val="1"/>
                <w:numId w:val="108"/>
              </w:numPr>
              <w:wordWrap w:val="0"/>
              <w:spacing w:before="0" w:after="0" w:line="240" w:lineRule="auto"/>
              <w:jc w:val="left"/>
              <w:rPr>
                <w:rFonts w:eastAsia="바탕"/>
                <w:lang w:val="en-US" w:eastAsia="ko-KR"/>
              </w:rPr>
            </w:pPr>
            <w:r w:rsidRPr="00C8732B">
              <w:rPr>
                <w:rFonts w:eastAsia="바탕"/>
                <w:lang w:val="en-US" w:eastAsia="ko-KR"/>
              </w:rPr>
              <w:t>Alt 2-5: DCI size budget of the scheduling cell can be increased to account for the DCI format for multi-cell scheduling. Accordingly, the DCI size budget of a scheduled cell can be reduced.</w:t>
            </w:r>
          </w:p>
          <w:p w14:paraId="25EA9FB7" w14:textId="77777777" w:rsidR="0073262E" w:rsidRPr="00A32A9C" w:rsidRDefault="0073262E" w:rsidP="0073262E">
            <w:pPr>
              <w:numPr>
                <w:ilvl w:val="0"/>
                <w:numId w:val="108"/>
              </w:numPr>
              <w:wordWrap w:val="0"/>
              <w:spacing w:before="0" w:after="0" w:line="240" w:lineRule="auto"/>
              <w:jc w:val="left"/>
              <w:rPr>
                <w:rFonts w:eastAsia="바탕"/>
                <w:lang w:val="en-US" w:eastAsia="ko-KR"/>
              </w:rPr>
            </w:pPr>
            <w:r w:rsidRPr="00C8732B">
              <w:rPr>
                <w:rFonts w:eastAsia="바탕"/>
                <w:lang w:val="en-US" w:eastAsia="ko-KR"/>
              </w:rPr>
              <w:t>Other options/alternatives could be considered.</w:t>
            </w:r>
          </w:p>
        </w:tc>
      </w:tr>
    </w:tbl>
    <w:p w14:paraId="0E683B1B" w14:textId="77777777" w:rsidR="00EF61BE" w:rsidRDefault="00EF61BE" w:rsidP="0073262E">
      <w:pPr>
        <w:spacing w:before="120" w:after="120" w:line="240" w:lineRule="auto"/>
        <w:ind w:left="0" w:firstLineChars="100" w:firstLine="220"/>
        <w:rPr>
          <w:rFonts w:eastAsia="바탕"/>
          <w:sz w:val="22"/>
          <w:szCs w:val="22"/>
          <w:lang w:val="en-US" w:eastAsia="ko-KR"/>
        </w:rPr>
      </w:pPr>
    </w:p>
    <w:p w14:paraId="4FB032C8" w14:textId="625BDD66" w:rsidR="0073262E" w:rsidRDefault="0073262E" w:rsidP="0073262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DCI </w:t>
      </w:r>
      <w:r>
        <w:rPr>
          <w:rFonts w:eastAsia="바탕"/>
          <w:sz w:val="22"/>
          <w:szCs w:val="22"/>
          <w:lang w:val="en-US" w:eastAsia="ko-KR"/>
        </w:rPr>
        <w:t>size budget, above agreement was made at the last meeting. Compan</w:t>
      </w:r>
      <w:r w:rsidR="004560D5">
        <w:rPr>
          <w:rFonts w:eastAsia="바탕"/>
          <w:sz w:val="22"/>
          <w:szCs w:val="22"/>
          <w:lang w:val="en-US" w:eastAsia="ko-KR"/>
        </w:rPr>
        <w:t>y</w:t>
      </w:r>
      <w:r>
        <w:rPr>
          <w:rFonts w:eastAsia="바탕"/>
          <w:sz w:val="22"/>
          <w:szCs w:val="22"/>
          <w:lang w:val="en-US" w:eastAsia="ko-KR"/>
        </w:rPr>
        <w:t xml:space="preserve"> views are diverged but i</w:t>
      </w:r>
      <w:r w:rsidRPr="00C8732B">
        <w:rPr>
          <w:rFonts w:eastAsia="바탕"/>
          <w:sz w:val="22"/>
          <w:szCs w:val="22"/>
          <w:lang w:val="en-US" w:eastAsia="ko-KR"/>
        </w:rPr>
        <w:t>t is largely divided into two ways.</w:t>
      </w:r>
      <w:r>
        <w:rPr>
          <w:rFonts w:eastAsia="바탕"/>
          <w:sz w:val="22"/>
          <w:szCs w:val="22"/>
          <w:lang w:val="en-US" w:eastAsia="ko-KR"/>
        </w:rPr>
        <w:t xml:space="preserve"> One direction is to maintain the existing DCI size budget per scheduled cell for multi-cell scheduling DCI, and the other direction is to apply the DCI size budget for multi-cell scheduling in different way. </w:t>
      </w:r>
      <w:r w:rsidRPr="00591E5E">
        <w:rPr>
          <w:rFonts w:eastAsia="바탕"/>
          <w:sz w:val="22"/>
          <w:szCs w:val="22"/>
          <w:lang w:val="en-US" w:eastAsia="ko-KR"/>
        </w:rPr>
        <w:t>Under th</w:t>
      </w:r>
      <w:r>
        <w:rPr>
          <w:rFonts w:eastAsia="바탕"/>
          <w:sz w:val="22"/>
          <w:szCs w:val="22"/>
          <w:lang w:val="en-US" w:eastAsia="ko-KR"/>
        </w:rPr>
        <w:t>ese</w:t>
      </w:r>
      <w:r w:rsidRPr="00591E5E">
        <w:rPr>
          <w:rFonts w:eastAsia="바탕"/>
          <w:sz w:val="22"/>
          <w:szCs w:val="22"/>
          <w:lang w:val="en-US" w:eastAsia="ko-KR"/>
        </w:rPr>
        <w:t xml:space="preserve"> direction</w:t>
      </w:r>
      <w:r>
        <w:rPr>
          <w:rFonts w:eastAsia="바탕"/>
          <w:sz w:val="22"/>
          <w:szCs w:val="22"/>
          <w:lang w:val="en-US" w:eastAsia="ko-KR"/>
        </w:rPr>
        <w:t>s</w:t>
      </w:r>
      <w:r w:rsidRPr="00591E5E">
        <w:rPr>
          <w:rFonts w:eastAsia="바탕"/>
          <w:sz w:val="22"/>
          <w:szCs w:val="22"/>
          <w:lang w:val="en-US" w:eastAsia="ko-KR"/>
        </w:rPr>
        <w:t>, various options ha</w:t>
      </w:r>
      <w:r w:rsidR="004560D5">
        <w:rPr>
          <w:rFonts w:eastAsia="바탕"/>
          <w:sz w:val="22"/>
          <w:szCs w:val="22"/>
          <w:lang w:val="en-US" w:eastAsia="ko-KR"/>
        </w:rPr>
        <w:t>d</w:t>
      </w:r>
      <w:r w:rsidRPr="00591E5E">
        <w:rPr>
          <w:rFonts w:eastAsia="바탕"/>
          <w:sz w:val="22"/>
          <w:szCs w:val="22"/>
          <w:lang w:val="en-US" w:eastAsia="ko-KR"/>
        </w:rPr>
        <w:t xml:space="preserve"> been discussed.</w:t>
      </w:r>
      <w:r>
        <w:rPr>
          <w:rFonts w:eastAsia="바탕"/>
          <w:sz w:val="22"/>
          <w:szCs w:val="22"/>
          <w:lang w:val="en-US" w:eastAsia="ko-KR"/>
        </w:rPr>
        <w:t xml:space="preserve"> </w:t>
      </w:r>
    </w:p>
    <w:p w14:paraId="3598F06F" w14:textId="77777777" w:rsidR="00EF61BE" w:rsidRPr="00C8732B" w:rsidRDefault="00EF61BE" w:rsidP="0073262E">
      <w:pPr>
        <w:spacing w:before="120" w:after="120" w:line="240" w:lineRule="auto"/>
        <w:ind w:left="0" w:firstLineChars="100" w:firstLine="220"/>
        <w:rPr>
          <w:rFonts w:eastAsia="바탕"/>
          <w:sz w:val="22"/>
          <w:szCs w:val="22"/>
          <w:lang w:val="en-US" w:eastAsia="ko-KR"/>
        </w:rPr>
      </w:pPr>
    </w:p>
    <w:p w14:paraId="474C9AA1" w14:textId="79496C1E" w:rsidR="0073262E" w:rsidRDefault="0073262E" w:rsidP="0073262E">
      <w:pPr>
        <w:spacing w:before="120" w:after="120" w:line="240" w:lineRule="auto"/>
        <w:ind w:left="0" w:firstLineChars="100" w:firstLine="220"/>
        <w:rPr>
          <w:rFonts w:eastAsia="바탕"/>
          <w:sz w:val="22"/>
          <w:szCs w:val="22"/>
          <w:lang w:eastAsia="ko-KR"/>
        </w:rPr>
      </w:pPr>
      <w:r>
        <w:rPr>
          <w:rFonts w:eastAsia="바탕"/>
          <w:sz w:val="22"/>
          <w:szCs w:val="22"/>
          <w:lang w:eastAsia="ko-KR"/>
        </w:rPr>
        <w:t>The DCI size budget is to guarantee a moderate level of monitoring burden at UE side. When the multi-cell scheduling is supported for a UE, the UE may monitor simultaneously</w:t>
      </w:r>
      <w:r w:rsidRPr="00591E5E">
        <w:rPr>
          <w:rFonts w:eastAsia="바탕"/>
          <w:sz w:val="22"/>
          <w:szCs w:val="22"/>
          <w:lang w:eastAsia="ko-KR"/>
        </w:rPr>
        <w:t xml:space="preserve"> both </w:t>
      </w:r>
      <w:r>
        <w:rPr>
          <w:rFonts w:eastAsia="바탕"/>
          <w:sz w:val="22"/>
          <w:szCs w:val="22"/>
          <w:lang w:eastAsia="ko-KR"/>
        </w:rPr>
        <w:t xml:space="preserve">multi-cell scheduling DCI and the </w:t>
      </w:r>
      <w:r w:rsidRPr="00591E5E">
        <w:rPr>
          <w:rFonts w:eastAsia="바탕"/>
          <w:sz w:val="22"/>
          <w:szCs w:val="22"/>
          <w:lang w:eastAsia="ko-KR"/>
        </w:rPr>
        <w:t xml:space="preserve">legacy </w:t>
      </w:r>
      <w:r>
        <w:rPr>
          <w:rFonts w:eastAsia="바탕"/>
          <w:sz w:val="22"/>
          <w:szCs w:val="22"/>
          <w:lang w:eastAsia="ko-KR"/>
        </w:rPr>
        <w:t xml:space="preserve">single-cell scheduling </w:t>
      </w:r>
      <w:r w:rsidRPr="00591E5E">
        <w:rPr>
          <w:rFonts w:eastAsia="바탕"/>
          <w:sz w:val="22"/>
          <w:szCs w:val="22"/>
          <w:lang w:eastAsia="ko-KR"/>
        </w:rPr>
        <w:t>DCI</w:t>
      </w:r>
      <w:r>
        <w:rPr>
          <w:rFonts w:eastAsia="바탕"/>
          <w:sz w:val="22"/>
          <w:szCs w:val="22"/>
          <w:lang w:eastAsia="ko-KR"/>
        </w:rPr>
        <w:t>. The multi-cell scheduling DCI may have different field structure than that for the legacy DCI, however, the monitoring procedure of UE is not different.</w:t>
      </w:r>
      <w:r w:rsidRPr="00F80AAB">
        <w:rPr>
          <w:rFonts w:eastAsia="바탕"/>
          <w:sz w:val="22"/>
          <w:szCs w:val="22"/>
          <w:lang w:eastAsia="ko-KR"/>
        </w:rPr>
        <w:t xml:space="preserve"> </w:t>
      </w:r>
      <w:r w:rsidRPr="00591E5E">
        <w:rPr>
          <w:rFonts w:eastAsia="바탕"/>
          <w:sz w:val="22"/>
          <w:szCs w:val="22"/>
          <w:lang w:eastAsia="ko-KR"/>
        </w:rPr>
        <w:t xml:space="preserve">It is not clear </w:t>
      </w:r>
      <w:r>
        <w:rPr>
          <w:rFonts w:eastAsia="바탕"/>
          <w:sz w:val="22"/>
          <w:szCs w:val="22"/>
          <w:lang w:eastAsia="ko-KR"/>
        </w:rPr>
        <w:t>the reason of that</w:t>
      </w:r>
      <w:r w:rsidRPr="00591E5E">
        <w:rPr>
          <w:rFonts w:eastAsia="바탕"/>
          <w:sz w:val="22"/>
          <w:szCs w:val="22"/>
          <w:lang w:eastAsia="ko-KR"/>
        </w:rPr>
        <w:t xml:space="preserve"> </w:t>
      </w:r>
      <w:r w:rsidRPr="00591E5E">
        <w:rPr>
          <w:rFonts w:eastAsia="바탕"/>
          <w:sz w:val="22"/>
          <w:szCs w:val="22"/>
          <w:lang w:eastAsia="ko-KR"/>
        </w:rPr>
        <w:lastRenderedPageBreak/>
        <w:t xml:space="preserve">the monitoring burden </w:t>
      </w:r>
      <w:r>
        <w:rPr>
          <w:rFonts w:eastAsia="바탕"/>
          <w:sz w:val="22"/>
          <w:szCs w:val="22"/>
          <w:lang w:eastAsia="ko-KR"/>
        </w:rPr>
        <w:t xml:space="preserve">from the multi-cell scheduling DCI should be considered differently than the existing </w:t>
      </w:r>
      <w:r w:rsidR="004560D5">
        <w:rPr>
          <w:rFonts w:eastAsia="바탕"/>
          <w:sz w:val="22"/>
          <w:szCs w:val="22"/>
          <w:lang w:eastAsia="ko-KR"/>
        </w:rPr>
        <w:t>procedure</w:t>
      </w:r>
      <w:r>
        <w:rPr>
          <w:rFonts w:eastAsia="바탕"/>
          <w:sz w:val="22"/>
          <w:szCs w:val="22"/>
          <w:lang w:eastAsia="ko-KR"/>
        </w:rPr>
        <w:t xml:space="preserve">, </w:t>
      </w:r>
      <w:r w:rsidRPr="00591E5E">
        <w:rPr>
          <w:rFonts w:eastAsia="바탕"/>
          <w:sz w:val="22"/>
          <w:szCs w:val="22"/>
          <w:lang w:eastAsia="ko-KR"/>
        </w:rPr>
        <w:t xml:space="preserve">while maintaining the </w:t>
      </w:r>
      <w:r>
        <w:rPr>
          <w:rFonts w:eastAsia="바탕"/>
          <w:sz w:val="22"/>
          <w:szCs w:val="22"/>
          <w:lang w:eastAsia="ko-KR"/>
        </w:rPr>
        <w:t xml:space="preserve">existing DCI size </w:t>
      </w:r>
      <w:r w:rsidRPr="00591E5E">
        <w:rPr>
          <w:rFonts w:eastAsia="바탕"/>
          <w:sz w:val="22"/>
          <w:szCs w:val="22"/>
          <w:lang w:eastAsia="ko-KR"/>
        </w:rPr>
        <w:t xml:space="preserve">budget </w:t>
      </w:r>
      <w:r>
        <w:rPr>
          <w:rFonts w:eastAsia="바탕"/>
          <w:sz w:val="22"/>
          <w:szCs w:val="22"/>
          <w:lang w:eastAsia="ko-KR"/>
        </w:rPr>
        <w:t>for the l</w:t>
      </w:r>
      <w:r w:rsidRPr="00591E5E">
        <w:rPr>
          <w:rFonts w:eastAsia="바탕"/>
          <w:sz w:val="22"/>
          <w:szCs w:val="22"/>
          <w:lang w:eastAsia="ko-KR"/>
        </w:rPr>
        <w:t>egacy DCI</w:t>
      </w:r>
      <w:r>
        <w:rPr>
          <w:rFonts w:eastAsia="바탕"/>
          <w:sz w:val="22"/>
          <w:szCs w:val="22"/>
          <w:lang w:eastAsia="ko-KR"/>
        </w:rPr>
        <w:t>.</w:t>
      </w:r>
      <w:r w:rsidRPr="006D59B1">
        <w:rPr>
          <w:rFonts w:eastAsia="바탕"/>
          <w:sz w:val="22"/>
          <w:szCs w:val="22"/>
          <w:lang w:eastAsia="ko-KR"/>
        </w:rPr>
        <w:t xml:space="preserve"> </w:t>
      </w:r>
      <w:r>
        <w:rPr>
          <w:rFonts w:eastAsia="바탕"/>
          <w:sz w:val="22"/>
          <w:szCs w:val="22"/>
          <w:lang w:eastAsia="ko-KR"/>
        </w:rPr>
        <w:t>In addition, if</w:t>
      </w:r>
      <w:r w:rsidRPr="00591E5E">
        <w:rPr>
          <w:rFonts w:eastAsia="바탕"/>
          <w:sz w:val="22"/>
          <w:szCs w:val="22"/>
          <w:lang w:eastAsia="ko-KR"/>
        </w:rPr>
        <w:t xml:space="preserve"> </w:t>
      </w:r>
      <w:r>
        <w:rPr>
          <w:rFonts w:eastAsia="바탕"/>
          <w:sz w:val="22"/>
          <w:szCs w:val="22"/>
          <w:lang w:eastAsia="ko-KR"/>
        </w:rPr>
        <w:t>there are two different DCI size budget (or different behaviour for the DCI size budget), UE complexity would be increased to follow two different criterions. So, i</w:t>
      </w:r>
      <w:r w:rsidRPr="00591E5E">
        <w:rPr>
          <w:rFonts w:eastAsia="바탕"/>
          <w:sz w:val="22"/>
          <w:szCs w:val="22"/>
          <w:lang w:eastAsia="ko-KR"/>
        </w:rPr>
        <w:t xml:space="preserve">t is desirable to apply the same framework as </w:t>
      </w:r>
      <w:r>
        <w:rPr>
          <w:rFonts w:eastAsia="바탕"/>
          <w:sz w:val="22"/>
          <w:szCs w:val="22"/>
          <w:lang w:eastAsia="ko-KR"/>
        </w:rPr>
        <w:t xml:space="preserve">the </w:t>
      </w:r>
      <w:r w:rsidRPr="00591E5E">
        <w:rPr>
          <w:rFonts w:eastAsia="바탕"/>
          <w:sz w:val="22"/>
          <w:szCs w:val="22"/>
          <w:lang w:eastAsia="ko-KR"/>
        </w:rPr>
        <w:t xml:space="preserve">legacy DCI size budget for </w:t>
      </w:r>
      <w:r>
        <w:rPr>
          <w:rFonts w:eastAsia="바탕"/>
          <w:sz w:val="22"/>
          <w:szCs w:val="22"/>
          <w:lang w:eastAsia="ko-KR"/>
        </w:rPr>
        <w:t>multi-cell scheduling DCI.</w:t>
      </w:r>
    </w:p>
    <w:p w14:paraId="0BA4AAA3" w14:textId="3F0987D2" w:rsidR="00C035FD" w:rsidRDefault="00C035FD" w:rsidP="0073262E">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we prefer Op</w:t>
      </w:r>
      <w:r w:rsidRPr="00C035FD">
        <w:rPr>
          <w:rFonts w:eastAsia="바탕"/>
          <w:sz w:val="22"/>
          <w:szCs w:val="22"/>
          <w:lang w:eastAsia="ko-KR"/>
        </w:rPr>
        <w:t>tion 1</w:t>
      </w:r>
      <w:r>
        <w:rPr>
          <w:rFonts w:eastAsia="바탕"/>
          <w:sz w:val="22"/>
          <w:szCs w:val="22"/>
          <w:lang w:eastAsia="ko-KR"/>
        </w:rPr>
        <w:t xml:space="preserve"> among the listed options in the agreement above.</w:t>
      </w:r>
      <w:r w:rsidRPr="00C035FD">
        <w:rPr>
          <w:rFonts w:eastAsia="바탕"/>
          <w:sz w:val="22"/>
          <w:szCs w:val="22"/>
          <w:lang w:eastAsia="ko-KR"/>
        </w:rPr>
        <w:t xml:space="preserve"> When the DCI size alignment is required due to the DCI 0_X/1_X, the DCI size budget </w:t>
      </w:r>
      <w:r>
        <w:rPr>
          <w:rFonts w:eastAsia="바탕"/>
          <w:sz w:val="22"/>
          <w:szCs w:val="22"/>
          <w:lang w:eastAsia="ko-KR"/>
        </w:rPr>
        <w:t>could</w:t>
      </w:r>
      <w:r w:rsidRPr="00C035FD">
        <w:rPr>
          <w:rFonts w:eastAsia="바탕"/>
          <w:sz w:val="22"/>
          <w:szCs w:val="22"/>
          <w:lang w:eastAsia="ko-KR"/>
        </w:rPr>
        <w:t xml:space="preserve"> be maintained by adjusting the size of DCI 0_X/1_X </w:t>
      </w:r>
      <w:r>
        <w:rPr>
          <w:rFonts w:eastAsia="바탕"/>
          <w:sz w:val="22"/>
          <w:szCs w:val="22"/>
          <w:lang w:eastAsia="ko-KR"/>
        </w:rPr>
        <w:t xml:space="preserve">to the legacy DCI size. It is noted that </w:t>
      </w:r>
      <w:r w:rsidRPr="00C035FD">
        <w:rPr>
          <w:rFonts w:eastAsia="바탕"/>
          <w:sz w:val="22"/>
          <w:szCs w:val="22"/>
          <w:lang w:eastAsia="ko-KR"/>
        </w:rPr>
        <w:t xml:space="preserve">Alt 1-1 and Alt 1-2 are a method of maintaining DCI size budget for each co-scheduled cell. </w:t>
      </w:r>
      <w:r>
        <w:rPr>
          <w:rFonts w:eastAsia="바탕"/>
          <w:sz w:val="22"/>
          <w:szCs w:val="22"/>
          <w:lang w:eastAsia="ko-KR"/>
        </w:rPr>
        <w:t xml:space="preserve">So, with </w:t>
      </w:r>
      <w:r w:rsidRPr="00C035FD">
        <w:rPr>
          <w:rFonts w:eastAsia="바탕"/>
          <w:sz w:val="22"/>
          <w:szCs w:val="22"/>
          <w:lang w:eastAsia="ko-KR"/>
        </w:rPr>
        <w:t>th</w:t>
      </w:r>
      <w:r>
        <w:rPr>
          <w:rFonts w:eastAsia="바탕"/>
          <w:sz w:val="22"/>
          <w:szCs w:val="22"/>
          <w:lang w:eastAsia="ko-KR"/>
        </w:rPr>
        <w:t>ese options</w:t>
      </w:r>
      <w:r w:rsidRPr="00C035FD">
        <w:rPr>
          <w:rFonts w:eastAsia="바탕"/>
          <w:sz w:val="22"/>
          <w:szCs w:val="22"/>
          <w:lang w:eastAsia="ko-KR"/>
        </w:rPr>
        <w:t xml:space="preserve">, </w:t>
      </w:r>
      <w:r>
        <w:rPr>
          <w:rFonts w:eastAsia="바탕"/>
          <w:sz w:val="22"/>
          <w:szCs w:val="22"/>
          <w:lang w:eastAsia="ko-KR"/>
        </w:rPr>
        <w:t>when</w:t>
      </w:r>
      <w:r w:rsidRPr="00C035FD">
        <w:rPr>
          <w:rFonts w:eastAsia="바탕"/>
          <w:sz w:val="22"/>
          <w:szCs w:val="22"/>
          <w:lang w:eastAsia="ko-KR"/>
        </w:rPr>
        <w:t xml:space="preserve"> a size alignment is required for </w:t>
      </w:r>
      <w:r>
        <w:rPr>
          <w:rFonts w:eastAsia="바탕"/>
          <w:sz w:val="22"/>
          <w:szCs w:val="22"/>
          <w:lang w:eastAsia="ko-KR"/>
        </w:rPr>
        <w:t xml:space="preserve">more than </w:t>
      </w:r>
      <w:r w:rsidRPr="00C035FD">
        <w:rPr>
          <w:rFonts w:eastAsia="바탕"/>
          <w:sz w:val="22"/>
          <w:szCs w:val="22"/>
          <w:lang w:eastAsia="ko-KR"/>
        </w:rPr>
        <w:t xml:space="preserve">one scheduled cells, the size of the legacy DCI may need to be </w:t>
      </w:r>
      <w:r>
        <w:rPr>
          <w:rFonts w:eastAsia="바탕"/>
          <w:sz w:val="22"/>
          <w:szCs w:val="22"/>
          <w:lang w:eastAsia="ko-KR"/>
        </w:rPr>
        <w:t>adjusted (instead of adjusting the size of DCI 0_X/1_X), which may cause an additional spec impact</w:t>
      </w:r>
      <w:r w:rsidRPr="00C035FD">
        <w:rPr>
          <w:rFonts w:eastAsia="바탕"/>
          <w:sz w:val="22"/>
          <w:szCs w:val="22"/>
          <w:lang w:eastAsia="ko-KR"/>
        </w:rPr>
        <w:t>.</w:t>
      </w:r>
      <w:r>
        <w:rPr>
          <w:rFonts w:eastAsia="바탕"/>
          <w:sz w:val="22"/>
          <w:szCs w:val="22"/>
          <w:lang w:eastAsia="ko-KR"/>
        </w:rPr>
        <w:t xml:space="preserve"> </w:t>
      </w:r>
      <w:r w:rsidRPr="00C035FD">
        <w:rPr>
          <w:rFonts w:eastAsia="바탕"/>
          <w:sz w:val="22"/>
          <w:szCs w:val="22"/>
          <w:lang w:eastAsia="ko-KR"/>
        </w:rPr>
        <w:t xml:space="preserve">On the other hand, </w:t>
      </w:r>
      <w:r>
        <w:rPr>
          <w:rFonts w:eastAsia="바탕"/>
          <w:sz w:val="22"/>
          <w:szCs w:val="22"/>
          <w:lang w:eastAsia="ko-KR"/>
        </w:rPr>
        <w:t>for</w:t>
      </w:r>
      <w:r w:rsidRPr="00C035FD">
        <w:rPr>
          <w:rFonts w:eastAsia="바탕"/>
          <w:sz w:val="22"/>
          <w:szCs w:val="22"/>
          <w:lang w:eastAsia="ko-KR"/>
        </w:rPr>
        <w:t xml:space="preserve"> Alt 1-3, when </w:t>
      </w:r>
      <w:r>
        <w:rPr>
          <w:rFonts w:eastAsia="바탕"/>
          <w:sz w:val="22"/>
          <w:szCs w:val="22"/>
          <w:lang w:eastAsia="ko-KR"/>
        </w:rPr>
        <w:t xml:space="preserve">the </w:t>
      </w:r>
      <w:r w:rsidRPr="00C035FD">
        <w:rPr>
          <w:rFonts w:eastAsia="바탕"/>
          <w:sz w:val="22"/>
          <w:szCs w:val="22"/>
          <w:lang w:eastAsia="ko-KR"/>
        </w:rPr>
        <w:t xml:space="preserve">size alignment is required, the size of </w:t>
      </w:r>
      <w:r>
        <w:rPr>
          <w:rFonts w:eastAsia="바탕"/>
          <w:sz w:val="22"/>
          <w:szCs w:val="22"/>
          <w:lang w:eastAsia="ko-KR"/>
        </w:rPr>
        <w:t>DCI 0_X/1_X</w:t>
      </w:r>
      <w:r w:rsidRPr="00C035FD">
        <w:rPr>
          <w:rFonts w:eastAsia="바탕"/>
          <w:sz w:val="22"/>
          <w:szCs w:val="22"/>
          <w:lang w:eastAsia="ko-KR"/>
        </w:rPr>
        <w:t xml:space="preserve"> </w:t>
      </w:r>
      <w:r>
        <w:rPr>
          <w:rFonts w:eastAsia="바탕"/>
          <w:sz w:val="22"/>
          <w:szCs w:val="22"/>
          <w:lang w:eastAsia="ko-KR"/>
        </w:rPr>
        <w:t>could</w:t>
      </w:r>
      <w:r w:rsidRPr="00C035FD">
        <w:rPr>
          <w:rFonts w:eastAsia="바탕"/>
          <w:sz w:val="22"/>
          <w:szCs w:val="22"/>
          <w:lang w:eastAsia="ko-KR"/>
        </w:rPr>
        <w:t xml:space="preserve"> be adjusted without changing the size of the </w:t>
      </w:r>
      <w:r>
        <w:rPr>
          <w:rFonts w:eastAsia="바탕"/>
          <w:sz w:val="22"/>
          <w:szCs w:val="22"/>
          <w:lang w:eastAsia="ko-KR"/>
        </w:rPr>
        <w:t xml:space="preserve">legacy DCI. In addition, </w:t>
      </w:r>
      <w:r>
        <w:rPr>
          <w:rFonts w:eastAsia="바탕"/>
          <w:sz w:val="22"/>
          <w:szCs w:val="22"/>
          <w:lang w:val="en-US" w:eastAsia="ko-KR"/>
        </w:rPr>
        <w:t>a</w:t>
      </w:r>
      <w:r w:rsidRPr="00337927">
        <w:rPr>
          <w:rFonts w:eastAsia="바탕"/>
          <w:sz w:val="22"/>
          <w:szCs w:val="22"/>
          <w:lang w:val="en-US" w:eastAsia="ko-KR"/>
        </w:rPr>
        <w:t xml:space="preserve">s </w:t>
      </w:r>
      <w:r>
        <w:rPr>
          <w:rFonts w:eastAsia="바탕"/>
          <w:sz w:val="22"/>
          <w:szCs w:val="22"/>
          <w:lang w:val="en-US" w:eastAsia="ko-KR"/>
        </w:rPr>
        <w:t>discussed</w:t>
      </w:r>
      <w:r w:rsidRPr="00337927">
        <w:rPr>
          <w:rFonts w:eastAsia="바탕"/>
          <w:sz w:val="22"/>
          <w:szCs w:val="22"/>
          <w:lang w:val="en-US" w:eastAsia="ko-KR"/>
        </w:rPr>
        <w:t xml:space="preserve"> above, when the </w:t>
      </w:r>
      <w:r>
        <w:rPr>
          <w:rFonts w:eastAsia="바탕"/>
          <w:sz w:val="22"/>
          <w:szCs w:val="22"/>
          <w:lang w:val="en-US" w:eastAsia="ko-KR"/>
        </w:rPr>
        <w:t>DCI 0_X/1_X</w:t>
      </w:r>
      <w:r w:rsidRPr="00337927">
        <w:rPr>
          <w:rFonts w:eastAsia="바탕"/>
          <w:sz w:val="22"/>
          <w:szCs w:val="22"/>
          <w:lang w:val="en-US" w:eastAsia="ko-KR"/>
        </w:rPr>
        <w:t xml:space="preserve"> is used as single</w:t>
      </w:r>
      <w:r>
        <w:rPr>
          <w:rFonts w:eastAsia="바탕"/>
          <w:sz w:val="22"/>
          <w:szCs w:val="22"/>
          <w:lang w:val="en-US" w:eastAsia="ko-KR"/>
        </w:rPr>
        <w:t>-</w:t>
      </w:r>
      <w:r w:rsidRPr="00337927">
        <w:rPr>
          <w:rFonts w:eastAsia="바탕"/>
          <w:sz w:val="22"/>
          <w:szCs w:val="22"/>
          <w:lang w:val="en-US" w:eastAsia="ko-KR"/>
        </w:rPr>
        <w:t xml:space="preserve">cell scheduling, the legacy DCI may not be </w:t>
      </w:r>
      <w:r>
        <w:rPr>
          <w:rFonts w:eastAsia="바탕"/>
          <w:sz w:val="22"/>
          <w:szCs w:val="22"/>
          <w:lang w:val="en-US" w:eastAsia="ko-KR"/>
        </w:rPr>
        <w:t>supported at least</w:t>
      </w:r>
      <w:r w:rsidRPr="00337927">
        <w:rPr>
          <w:rFonts w:eastAsia="바탕"/>
          <w:sz w:val="22"/>
          <w:szCs w:val="22"/>
          <w:lang w:val="en-US" w:eastAsia="ko-KR"/>
        </w:rPr>
        <w:t xml:space="preserve"> for </w:t>
      </w:r>
      <w:r>
        <w:rPr>
          <w:rFonts w:eastAsia="바탕"/>
          <w:sz w:val="22"/>
          <w:szCs w:val="22"/>
          <w:lang w:val="en-US" w:eastAsia="ko-KR"/>
        </w:rPr>
        <w:t xml:space="preserve">one cell. In this case, the DCI size budget </w:t>
      </w:r>
      <w:r w:rsidRPr="00337927">
        <w:rPr>
          <w:rFonts w:eastAsia="바탕"/>
          <w:sz w:val="22"/>
          <w:szCs w:val="22"/>
          <w:lang w:val="en-US" w:eastAsia="ko-KR"/>
        </w:rPr>
        <w:t xml:space="preserve">for </w:t>
      </w:r>
      <w:r>
        <w:rPr>
          <w:rFonts w:eastAsia="바탕"/>
          <w:sz w:val="22"/>
          <w:szCs w:val="22"/>
          <w:lang w:val="en-US" w:eastAsia="ko-KR"/>
        </w:rPr>
        <w:t xml:space="preserve">the cell is not affected by the legacy DCI. </w:t>
      </w:r>
    </w:p>
    <w:p w14:paraId="60D4F731" w14:textId="77777777" w:rsidR="00EF61BE" w:rsidRPr="006D59B1" w:rsidRDefault="00EF61BE" w:rsidP="0073262E">
      <w:pPr>
        <w:spacing w:before="120" w:after="120" w:line="240" w:lineRule="auto"/>
        <w:ind w:left="0" w:firstLineChars="100" w:firstLine="220"/>
        <w:rPr>
          <w:rFonts w:eastAsia="바탕"/>
          <w:sz w:val="22"/>
          <w:szCs w:val="22"/>
          <w:lang w:eastAsia="ko-KR"/>
        </w:rPr>
      </w:pPr>
    </w:p>
    <w:p w14:paraId="651BF16F" w14:textId="448E0F8D" w:rsidR="0073262E" w:rsidRDefault="0073262E" w:rsidP="0073262E">
      <w:pPr>
        <w:spacing w:before="120" w:after="120" w:line="240" w:lineRule="auto"/>
        <w:ind w:left="0" w:firstLineChars="100" w:firstLine="216"/>
        <w:rPr>
          <w:rFonts w:eastAsia="바탕"/>
          <w:b/>
          <w:sz w:val="22"/>
          <w:szCs w:val="22"/>
          <w:lang w:eastAsia="ko-KR"/>
        </w:rPr>
      </w:pPr>
      <w:r w:rsidRPr="000409CD">
        <w:rPr>
          <w:rFonts w:eastAsia="바탕"/>
          <w:b/>
          <w:sz w:val="22"/>
          <w:szCs w:val="22"/>
          <w:lang w:eastAsia="ko-KR"/>
        </w:rPr>
        <w:t>Proposal #1</w:t>
      </w:r>
      <w:r w:rsidR="000409CD">
        <w:rPr>
          <w:rFonts w:eastAsia="바탕"/>
          <w:b/>
          <w:sz w:val="22"/>
          <w:szCs w:val="22"/>
          <w:lang w:eastAsia="ko-KR"/>
        </w:rPr>
        <w:t>1</w:t>
      </w:r>
      <w:r w:rsidRPr="000409CD">
        <w:rPr>
          <w:rFonts w:eastAsia="바탕"/>
          <w:b/>
          <w:sz w:val="22"/>
          <w:szCs w:val="22"/>
          <w:lang w:eastAsia="ko-KR"/>
        </w:rPr>
        <w:t>: Existing DCI size budget should be maintained per scheduled cell</w:t>
      </w:r>
      <w:r w:rsidR="004560D5" w:rsidRPr="000409CD">
        <w:rPr>
          <w:rFonts w:eastAsia="바탕"/>
          <w:b/>
          <w:sz w:val="22"/>
          <w:szCs w:val="22"/>
          <w:lang w:eastAsia="ko-KR"/>
        </w:rPr>
        <w:t xml:space="preserve">, by applying </w:t>
      </w:r>
      <w:r w:rsidRPr="000409CD">
        <w:rPr>
          <w:rFonts w:eastAsia="바탕"/>
          <w:b/>
          <w:sz w:val="22"/>
          <w:szCs w:val="22"/>
          <w:lang w:eastAsia="ko-KR"/>
        </w:rPr>
        <w:t>DCI size alignment for DCI format 0_X/1_X to one or each scheduled cell.</w:t>
      </w:r>
    </w:p>
    <w:p w14:paraId="7C0A18F8" w14:textId="77777777" w:rsidR="0073262E" w:rsidRPr="0073262E" w:rsidRDefault="0073262E" w:rsidP="004C7CEB">
      <w:pPr>
        <w:spacing w:before="120" w:after="120" w:line="240" w:lineRule="auto"/>
        <w:ind w:left="0" w:firstLineChars="100" w:firstLine="220"/>
        <w:rPr>
          <w:rFonts w:eastAsia="바탕"/>
          <w:sz w:val="22"/>
          <w:szCs w:val="22"/>
          <w:highlight w:val="yellow"/>
          <w:lang w:eastAsia="ko-KR"/>
        </w:rPr>
      </w:pPr>
    </w:p>
    <w:p w14:paraId="2A6CE6A5" w14:textId="77777777" w:rsidR="0073262E" w:rsidRPr="005A1B4D" w:rsidRDefault="0073262E" w:rsidP="0073262E">
      <w:pPr>
        <w:numPr>
          <w:ilvl w:val="0"/>
          <w:numId w:val="5"/>
        </w:numPr>
        <w:spacing w:before="120" w:after="120" w:line="240" w:lineRule="auto"/>
        <w:rPr>
          <w:rFonts w:eastAsia="바탕"/>
          <w:b/>
          <w:sz w:val="22"/>
          <w:szCs w:val="22"/>
          <w:lang w:eastAsia="ko-KR"/>
        </w:rPr>
      </w:pPr>
      <w:r w:rsidRPr="005A1B4D">
        <w:rPr>
          <w:rFonts w:eastAsia="바탕" w:cs="Arial"/>
          <w:b/>
          <w:sz w:val="24"/>
          <w:szCs w:val="24"/>
          <w:lang w:eastAsia="ko-KR"/>
        </w:rPr>
        <w:t>PDCCH candidates and SS set</w:t>
      </w:r>
      <w:r>
        <w:rPr>
          <w:rFonts w:eastAsia="바탕" w:cs="Arial"/>
          <w:b/>
          <w:sz w:val="24"/>
          <w:szCs w:val="24"/>
          <w:lang w:eastAsia="ko-KR"/>
        </w:rPr>
        <w:t xml:space="preserve"> configuration</w:t>
      </w:r>
      <w:r w:rsidRPr="005A1B4D">
        <w:rPr>
          <w:rFonts w:eastAsia="바탕" w:cs="Arial"/>
          <w:b/>
          <w:sz w:val="24"/>
          <w:szCs w:val="24"/>
          <w:lang w:eastAsia="ko-KR"/>
        </w:rPr>
        <w:t xml:space="preserve"> for multi-cell </w:t>
      </w:r>
      <w:r>
        <w:rPr>
          <w:rFonts w:eastAsia="바탕" w:cs="Arial"/>
          <w:b/>
          <w:sz w:val="24"/>
          <w:szCs w:val="24"/>
          <w:lang w:eastAsia="ko-KR"/>
        </w:rPr>
        <w:t>scheduling DCI</w:t>
      </w:r>
    </w:p>
    <w:p w14:paraId="2ED907DB" w14:textId="77777777" w:rsidR="0073262E" w:rsidRDefault="0073262E" w:rsidP="007326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PDCCH search space set configuration is per scheduled </w:t>
      </w:r>
      <w:r w:rsidRPr="00810F7E">
        <w:rPr>
          <w:rFonts w:eastAsia="바탕"/>
          <w:sz w:val="22"/>
          <w:szCs w:val="22"/>
          <w:lang w:eastAsia="ko-KR"/>
        </w:rPr>
        <w:t xml:space="preserve">cell. In case of </w:t>
      </w:r>
      <w:r>
        <w:rPr>
          <w:rFonts w:eastAsia="바탕"/>
          <w:sz w:val="22"/>
          <w:szCs w:val="22"/>
          <w:lang w:eastAsia="ko-KR"/>
        </w:rPr>
        <w:t xml:space="preserve">legacy </w:t>
      </w:r>
      <w:r w:rsidRPr="00810F7E">
        <w:rPr>
          <w:rFonts w:eastAsia="바탕"/>
          <w:sz w:val="22"/>
          <w:szCs w:val="22"/>
          <w:lang w:eastAsia="ko-KR"/>
        </w:rPr>
        <w:t xml:space="preserve">single-cell </w:t>
      </w:r>
      <w:r>
        <w:rPr>
          <w:rFonts w:eastAsia="바탕"/>
          <w:sz w:val="22"/>
          <w:szCs w:val="22"/>
          <w:lang w:eastAsia="ko-KR"/>
        </w:rPr>
        <w:t>scheduling, the corresponding SS</w:t>
      </w:r>
      <w:r w:rsidRPr="00810F7E">
        <w:rPr>
          <w:rFonts w:eastAsia="바탕"/>
          <w:sz w:val="22"/>
          <w:szCs w:val="22"/>
          <w:lang w:eastAsia="ko-KR"/>
        </w:rPr>
        <w:t xml:space="preserve"> set is </w:t>
      </w:r>
      <w:r>
        <w:rPr>
          <w:rFonts w:eastAsia="바탕"/>
          <w:sz w:val="22"/>
          <w:szCs w:val="22"/>
          <w:lang w:eastAsia="ko-KR"/>
        </w:rPr>
        <w:t xml:space="preserve">configured </w:t>
      </w:r>
      <w:r w:rsidRPr="00810F7E">
        <w:rPr>
          <w:rFonts w:eastAsia="바탕"/>
          <w:sz w:val="22"/>
          <w:szCs w:val="22"/>
          <w:lang w:eastAsia="ko-KR"/>
        </w:rPr>
        <w:t xml:space="preserve">for each scheduled cell and the number of PDCCH candidates per AL can be </w:t>
      </w:r>
      <w:r>
        <w:rPr>
          <w:rFonts w:eastAsia="바탕"/>
          <w:sz w:val="22"/>
          <w:szCs w:val="22"/>
          <w:lang w:eastAsia="ko-KR"/>
        </w:rPr>
        <w:t xml:space="preserve">also configured </w:t>
      </w:r>
      <w:r w:rsidRPr="00810F7E">
        <w:rPr>
          <w:rFonts w:eastAsia="바탕"/>
          <w:sz w:val="22"/>
          <w:szCs w:val="22"/>
          <w:lang w:eastAsia="ko-KR"/>
        </w:rPr>
        <w:t>for each scheduled cell</w:t>
      </w:r>
      <w:r>
        <w:rPr>
          <w:rFonts w:eastAsia="바탕"/>
          <w:sz w:val="22"/>
          <w:szCs w:val="22"/>
          <w:lang w:eastAsia="ko-KR"/>
        </w:rPr>
        <w:t xml:space="preserve">. </w:t>
      </w:r>
      <w:r w:rsidRPr="00810F7E">
        <w:rPr>
          <w:rFonts w:eastAsia="바탕"/>
          <w:sz w:val="22"/>
          <w:szCs w:val="22"/>
          <w:lang w:eastAsia="ko-KR"/>
        </w:rPr>
        <w:t>However, since multi-cell scheduling</w:t>
      </w:r>
      <w:r>
        <w:rPr>
          <w:rFonts w:eastAsia="바탕"/>
          <w:sz w:val="22"/>
          <w:szCs w:val="22"/>
          <w:lang w:eastAsia="ko-KR"/>
        </w:rPr>
        <w:t xml:space="preserve"> DCI</w:t>
      </w:r>
      <w:r w:rsidRPr="00810F7E">
        <w:rPr>
          <w:rFonts w:eastAsia="바탕"/>
          <w:sz w:val="22"/>
          <w:szCs w:val="22"/>
          <w:lang w:eastAsia="ko-KR"/>
        </w:rPr>
        <w:t xml:space="preserve"> can have multiple scheduled cells, it </w:t>
      </w:r>
      <w:r>
        <w:rPr>
          <w:rFonts w:eastAsia="바탕"/>
          <w:sz w:val="22"/>
          <w:szCs w:val="22"/>
          <w:lang w:eastAsia="ko-KR"/>
        </w:rPr>
        <w:t>needs to</w:t>
      </w:r>
      <w:r w:rsidRPr="00810F7E">
        <w:rPr>
          <w:rFonts w:eastAsia="바탕"/>
          <w:sz w:val="22"/>
          <w:szCs w:val="22"/>
          <w:lang w:eastAsia="ko-KR"/>
        </w:rPr>
        <w:t xml:space="preserve"> be discussed whether the </w:t>
      </w:r>
      <w:r>
        <w:rPr>
          <w:rFonts w:eastAsia="바탕"/>
          <w:sz w:val="22"/>
          <w:szCs w:val="22"/>
          <w:lang w:eastAsia="ko-KR"/>
        </w:rPr>
        <w:t>SS set configuration</w:t>
      </w:r>
      <w:r w:rsidRPr="00810F7E">
        <w:rPr>
          <w:rFonts w:eastAsia="바탕"/>
          <w:sz w:val="22"/>
          <w:szCs w:val="22"/>
          <w:lang w:eastAsia="ko-KR"/>
        </w:rPr>
        <w:t xml:space="preserve"> and the </w:t>
      </w:r>
      <w:r>
        <w:rPr>
          <w:rFonts w:eastAsia="바탕"/>
          <w:sz w:val="22"/>
          <w:szCs w:val="22"/>
          <w:lang w:eastAsia="ko-KR"/>
        </w:rPr>
        <w:t xml:space="preserve">corresponding configurations on the </w:t>
      </w:r>
      <w:r w:rsidRPr="00810F7E">
        <w:rPr>
          <w:rFonts w:eastAsia="바탕"/>
          <w:sz w:val="22"/>
          <w:szCs w:val="22"/>
          <w:lang w:eastAsia="ko-KR"/>
        </w:rPr>
        <w:t>number of PDCCH candidates</w:t>
      </w:r>
      <w:r>
        <w:rPr>
          <w:rFonts w:eastAsia="바탕"/>
          <w:sz w:val="22"/>
          <w:szCs w:val="22"/>
          <w:lang w:eastAsia="ko-KR"/>
        </w:rPr>
        <w:t xml:space="preserve"> per AL</w:t>
      </w:r>
      <w:r w:rsidRPr="00810F7E">
        <w:rPr>
          <w:rFonts w:eastAsia="바탕"/>
          <w:sz w:val="22"/>
          <w:szCs w:val="22"/>
          <w:lang w:eastAsia="ko-KR"/>
        </w:rPr>
        <w:t xml:space="preserve"> </w:t>
      </w:r>
      <w:r>
        <w:rPr>
          <w:rFonts w:eastAsia="바탕"/>
          <w:sz w:val="22"/>
          <w:szCs w:val="22"/>
          <w:lang w:eastAsia="ko-KR"/>
        </w:rPr>
        <w:t>is to</w:t>
      </w:r>
      <w:r w:rsidRPr="00810F7E">
        <w:rPr>
          <w:rFonts w:eastAsia="바탕"/>
          <w:sz w:val="22"/>
          <w:szCs w:val="22"/>
          <w:lang w:eastAsia="ko-KR"/>
        </w:rPr>
        <w:t xml:space="preserve"> be done for each scheduled cell</w:t>
      </w:r>
      <w:r>
        <w:rPr>
          <w:rFonts w:eastAsia="바탕"/>
          <w:sz w:val="22"/>
          <w:szCs w:val="22"/>
          <w:lang w:eastAsia="ko-KR"/>
        </w:rPr>
        <w:t xml:space="preserve"> by multi-cell scheduling</w:t>
      </w:r>
      <w:r w:rsidRPr="00810F7E">
        <w:rPr>
          <w:rFonts w:eastAsia="바탕"/>
          <w:sz w:val="22"/>
          <w:szCs w:val="22"/>
          <w:lang w:eastAsia="ko-KR"/>
        </w:rPr>
        <w:t>.</w:t>
      </w:r>
      <w:r>
        <w:rPr>
          <w:rFonts w:eastAsia="바탕"/>
          <w:sz w:val="22"/>
          <w:szCs w:val="22"/>
          <w:lang w:eastAsia="ko-KR"/>
        </w:rPr>
        <w:t xml:space="preserve"> Since the number of PDCCH candidates per AL (and/or per scheduled cell) is closely related to the overbooking and dropping behaviour, these aspects needs to be discussed with higher priority. </w:t>
      </w:r>
      <w:r w:rsidRPr="00E30666">
        <w:rPr>
          <w:rFonts w:eastAsia="바탕"/>
          <w:sz w:val="22"/>
          <w:szCs w:val="22"/>
          <w:lang w:eastAsia="ko-KR"/>
        </w:rPr>
        <w:t xml:space="preserve">Three different </w:t>
      </w:r>
      <w:r>
        <w:rPr>
          <w:rFonts w:eastAsia="바탕"/>
          <w:sz w:val="22"/>
          <w:szCs w:val="22"/>
          <w:lang w:eastAsia="ko-KR"/>
        </w:rPr>
        <w:t>alternatives</w:t>
      </w:r>
      <w:r w:rsidRPr="00E30666">
        <w:rPr>
          <w:rFonts w:eastAsia="바탕"/>
          <w:sz w:val="22"/>
          <w:szCs w:val="22"/>
          <w:lang w:eastAsia="ko-KR"/>
        </w:rPr>
        <w:t xml:space="preserve"> </w:t>
      </w:r>
      <w:r>
        <w:rPr>
          <w:rFonts w:eastAsia="바탕"/>
          <w:sz w:val="22"/>
          <w:szCs w:val="22"/>
          <w:lang w:eastAsia="ko-KR"/>
        </w:rPr>
        <w:t>can be</w:t>
      </w:r>
      <w:r w:rsidRPr="00E30666">
        <w:rPr>
          <w:rFonts w:eastAsia="바탕"/>
          <w:sz w:val="22"/>
          <w:szCs w:val="22"/>
          <w:lang w:eastAsia="ko-KR"/>
        </w:rPr>
        <w:t xml:space="preserve"> </w:t>
      </w:r>
      <w:r>
        <w:rPr>
          <w:rFonts w:eastAsia="바탕"/>
          <w:sz w:val="22"/>
          <w:szCs w:val="22"/>
          <w:lang w:eastAsia="ko-KR"/>
        </w:rPr>
        <w:t>discussed in this regard as follows.</w:t>
      </w:r>
    </w:p>
    <w:p w14:paraId="570F3413" w14:textId="77777777" w:rsidR="00EF61BE" w:rsidRDefault="00EF61BE" w:rsidP="0073262E">
      <w:pPr>
        <w:spacing w:before="120" w:after="120" w:line="240" w:lineRule="auto"/>
        <w:ind w:left="0" w:firstLineChars="100" w:firstLine="220"/>
        <w:rPr>
          <w:rFonts w:eastAsia="바탕"/>
          <w:sz w:val="22"/>
          <w:szCs w:val="22"/>
          <w:lang w:eastAsia="ko-KR"/>
        </w:rPr>
      </w:pPr>
    </w:p>
    <w:p w14:paraId="7D4D9CBB" w14:textId="18F777A8" w:rsidR="0073262E" w:rsidRDefault="0073262E" w:rsidP="0073262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000409CD">
        <w:rPr>
          <w:rFonts w:eastAsia="바탕"/>
          <w:b/>
          <w:sz w:val="22"/>
          <w:szCs w:val="22"/>
          <w:lang w:eastAsia="ko-KR"/>
        </w:rPr>
        <w:t>2</w:t>
      </w:r>
      <w:r w:rsidRPr="00AA75DC">
        <w:rPr>
          <w:rFonts w:eastAsia="바탕"/>
          <w:b/>
          <w:sz w:val="22"/>
          <w:szCs w:val="22"/>
          <w:lang w:eastAsia="ko-KR"/>
        </w:rPr>
        <w:t xml:space="preserve">: </w:t>
      </w:r>
      <w:r>
        <w:rPr>
          <w:rFonts w:eastAsia="바탕"/>
          <w:b/>
          <w:sz w:val="22"/>
          <w:szCs w:val="22"/>
          <w:lang w:eastAsia="ko-KR"/>
        </w:rPr>
        <w:t xml:space="preserve">Discuss how to configure the number of PDCCH candidates per AL for the multi-cell scheduling by single DCI, based on </w:t>
      </w:r>
      <w:r w:rsidRPr="00E30666">
        <w:rPr>
          <w:rFonts w:eastAsia="바탕"/>
          <w:b/>
          <w:sz w:val="22"/>
          <w:szCs w:val="22"/>
          <w:lang w:eastAsia="ko-KR"/>
        </w:rPr>
        <w:t xml:space="preserve">following three </w:t>
      </w:r>
      <w:r>
        <w:rPr>
          <w:rFonts w:eastAsia="바탕"/>
          <w:b/>
          <w:sz w:val="22"/>
          <w:szCs w:val="22"/>
          <w:lang w:eastAsia="ko-KR"/>
        </w:rPr>
        <w:t>alternatives as a starting point.</w:t>
      </w:r>
    </w:p>
    <w:p w14:paraId="2582BE5A" w14:textId="77777777" w:rsidR="0073262E" w:rsidRPr="005A1B4D" w:rsidRDefault="0073262E" w:rsidP="0073262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1: The number of PDCCH candidates per AL is configured for each scheduled cell schedulable by the multi-cell </w:t>
      </w:r>
      <w:r>
        <w:rPr>
          <w:rFonts w:ascii="Times New Roman" w:hAnsi="Times New Roman"/>
          <w:b/>
          <w:sz w:val="22"/>
          <w:szCs w:val="22"/>
          <w:lang w:val="en-GB" w:eastAsia="ko-KR"/>
        </w:rPr>
        <w:t xml:space="preserve">scheduling </w:t>
      </w:r>
      <w:r w:rsidRPr="005A1B4D">
        <w:rPr>
          <w:rFonts w:ascii="Times New Roman" w:hAnsi="Times New Roman"/>
          <w:b/>
          <w:sz w:val="22"/>
          <w:szCs w:val="22"/>
          <w:lang w:val="en-GB" w:eastAsia="ko-KR"/>
        </w:rPr>
        <w:t>DCI.</w:t>
      </w:r>
    </w:p>
    <w:p w14:paraId="23CD4575" w14:textId="77777777" w:rsidR="0073262E" w:rsidRPr="005A1B4D" w:rsidRDefault="0073262E" w:rsidP="0073262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2: The number of PDCCH candidates per AL is configured for each combination of scheduled cells simultaneously schedulable by the multi-cell </w:t>
      </w:r>
      <w:r>
        <w:rPr>
          <w:rFonts w:ascii="Times New Roman" w:hAnsi="Times New Roman"/>
          <w:b/>
          <w:sz w:val="22"/>
          <w:szCs w:val="22"/>
          <w:lang w:val="en-GB" w:eastAsia="ko-KR"/>
        </w:rPr>
        <w:t xml:space="preserve">scheduling </w:t>
      </w:r>
      <w:r w:rsidRPr="005A1B4D">
        <w:rPr>
          <w:rFonts w:ascii="Times New Roman" w:hAnsi="Times New Roman"/>
          <w:b/>
          <w:sz w:val="22"/>
          <w:szCs w:val="22"/>
          <w:lang w:val="en-GB" w:eastAsia="ko-KR"/>
        </w:rPr>
        <w:t>DCI.</w:t>
      </w:r>
    </w:p>
    <w:p w14:paraId="14EE6D47" w14:textId="77777777" w:rsidR="0073262E" w:rsidRPr="005A1B4D" w:rsidRDefault="0073262E" w:rsidP="0073262E">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3: The number of PDCCH candidates per AL is configured for </w:t>
      </w:r>
      <w:r>
        <w:rPr>
          <w:rFonts w:ascii="Times New Roman" w:hAnsi="Times New Roman"/>
          <w:b/>
          <w:sz w:val="22"/>
          <w:szCs w:val="22"/>
          <w:lang w:val="en-GB" w:eastAsia="ko-KR"/>
        </w:rPr>
        <w:t>all of schedulable cells</w:t>
      </w:r>
      <w:r w:rsidRPr="005A1B4D">
        <w:rPr>
          <w:rFonts w:ascii="Times New Roman" w:hAnsi="Times New Roman"/>
          <w:b/>
          <w:sz w:val="22"/>
          <w:szCs w:val="22"/>
          <w:lang w:val="en-GB" w:eastAsia="ko-KR"/>
        </w:rPr>
        <w:t xml:space="preserve"> </w:t>
      </w:r>
      <w:r>
        <w:rPr>
          <w:rFonts w:ascii="Times New Roman" w:hAnsi="Times New Roman"/>
          <w:b/>
          <w:sz w:val="22"/>
          <w:szCs w:val="22"/>
          <w:lang w:val="en-GB" w:eastAsia="ko-KR"/>
        </w:rPr>
        <w:t>by the multi-cell scheduling DCI</w:t>
      </w:r>
      <w:r w:rsidRPr="005A1B4D">
        <w:rPr>
          <w:rFonts w:ascii="Times New Roman" w:hAnsi="Times New Roman"/>
          <w:b/>
          <w:sz w:val="22"/>
          <w:szCs w:val="22"/>
          <w:lang w:val="en-GB" w:eastAsia="ko-KR"/>
        </w:rPr>
        <w:t>.</w:t>
      </w:r>
    </w:p>
    <w:p w14:paraId="19E2F31E" w14:textId="77777777" w:rsidR="0073262E" w:rsidRDefault="0073262E" w:rsidP="0073262E">
      <w:pPr>
        <w:spacing w:before="120" w:after="120" w:line="240" w:lineRule="auto"/>
        <w:ind w:left="0" w:firstLineChars="100" w:firstLine="220"/>
        <w:rPr>
          <w:rFonts w:eastAsia="바탕"/>
          <w:sz w:val="22"/>
          <w:szCs w:val="22"/>
          <w:lang w:eastAsia="ko-KR"/>
        </w:rPr>
      </w:pPr>
    </w:p>
    <w:p w14:paraId="329593D3" w14:textId="77777777" w:rsidR="0073262E" w:rsidRDefault="0073262E" w:rsidP="0073262E">
      <w:pPr>
        <w:spacing w:before="120" w:after="120" w:line="240" w:lineRule="auto"/>
        <w:ind w:left="0" w:firstLineChars="100" w:firstLine="220"/>
        <w:rPr>
          <w:rFonts w:eastAsia="바탕"/>
          <w:sz w:val="22"/>
          <w:szCs w:val="22"/>
          <w:lang w:val="x-none" w:eastAsia="ko-KR"/>
        </w:rPr>
      </w:pPr>
      <w:r w:rsidRPr="000F2FBB">
        <w:rPr>
          <w:rFonts w:eastAsia="바탕"/>
          <w:sz w:val="22"/>
          <w:szCs w:val="22"/>
          <w:lang w:val="x-none" w:eastAsia="ko-KR"/>
        </w:rPr>
        <w:t xml:space="preserve">One more thing required to discuss is how to determine n_CI value for the multi-cell scheduling </w:t>
      </w:r>
      <w:r>
        <w:rPr>
          <w:rFonts w:eastAsia="바탕"/>
          <w:sz w:val="22"/>
          <w:szCs w:val="22"/>
          <w:lang w:val="x-none" w:eastAsia="ko-KR"/>
        </w:rPr>
        <w:t>DCI</w:t>
      </w:r>
      <w:r w:rsidRPr="000F2FBB">
        <w:rPr>
          <w:rFonts w:eastAsia="바탕"/>
          <w:sz w:val="22"/>
          <w:szCs w:val="22"/>
          <w:lang w:val="x-none" w:eastAsia="ko-KR"/>
        </w:rPr>
        <w:t>. In NR, when the CIF value is set to ‘0’ for self-scheduling and a value greater than 0 may be configured to the scheduled cell for cross-carrier scheduling. In other words, in case of single-cell scheduling, the CCE indexes of PDCCH candidates could be distinguished by configuring different CIF values (and corresponding n_CI) for different scheduled cells. However, in case of multi-cell scheduling, since multiple cells would be simultaneously scheduled with a single scheduling DCI, it may need to discuss how to determine n_CI value for each scheduled cell or for a combination of (simultaneously) scheduled cells. The n_CI value can also be determined in three different ways, which could be associated with the three alternatives on the number of PDCCH candidates in above. That is, the n_CI value may be determined per each of scheduled cell or per each combination of (simultaneously) scheduled cells.</w:t>
      </w:r>
    </w:p>
    <w:p w14:paraId="2F54DBE5" w14:textId="77777777" w:rsidR="00EF61BE" w:rsidRPr="000F2FBB" w:rsidRDefault="00EF61BE" w:rsidP="0073262E">
      <w:pPr>
        <w:spacing w:before="120" w:after="120" w:line="240" w:lineRule="auto"/>
        <w:ind w:left="0" w:firstLineChars="100" w:firstLine="220"/>
        <w:rPr>
          <w:rFonts w:eastAsia="바탕"/>
          <w:sz w:val="22"/>
          <w:szCs w:val="22"/>
          <w:lang w:val="x-none" w:eastAsia="ko-KR"/>
        </w:rPr>
      </w:pPr>
    </w:p>
    <w:p w14:paraId="6584BCA7" w14:textId="68B61CEE" w:rsidR="0073262E" w:rsidRDefault="0073262E" w:rsidP="0073262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000409CD">
        <w:rPr>
          <w:rFonts w:eastAsia="바탕"/>
          <w:b/>
          <w:sz w:val="22"/>
          <w:szCs w:val="22"/>
          <w:lang w:eastAsia="ko-KR"/>
        </w:rPr>
        <w:t>3</w:t>
      </w:r>
      <w:r w:rsidRPr="00AA75DC">
        <w:rPr>
          <w:rFonts w:eastAsia="바탕"/>
          <w:b/>
          <w:sz w:val="22"/>
          <w:szCs w:val="22"/>
          <w:lang w:eastAsia="ko-KR"/>
        </w:rPr>
        <w:t xml:space="preserve">: </w:t>
      </w:r>
      <w:r>
        <w:rPr>
          <w:rFonts w:eastAsia="바탕"/>
          <w:b/>
          <w:sz w:val="22"/>
          <w:szCs w:val="22"/>
          <w:lang w:eastAsia="ko-KR"/>
        </w:rPr>
        <w:t xml:space="preserve">Discuss how to determine the n_CI value for the multi-cell scheduling, based on the </w:t>
      </w:r>
      <w:r w:rsidRPr="00E30666">
        <w:rPr>
          <w:rFonts w:eastAsia="바탕"/>
          <w:b/>
          <w:sz w:val="22"/>
          <w:szCs w:val="22"/>
          <w:lang w:eastAsia="ko-KR"/>
        </w:rPr>
        <w:t xml:space="preserve">following three </w:t>
      </w:r>
      <w:r>
        <w:rPr>
          <w:rFonts w:eastAsia="바탕"/>
          <w:b/>
          <w:sz w:val="22"/>
          <w:szCs w:val="22"/>
          <w:lang w:eastAsia="ko-KR"/>
        </w:rPr>
        <w:t>alternatives.</w:t>
      </w:r>
    </w:p>
    <w:p w14:paraId="3046320E" w14:textId="77777777" w:rsidR="0073262E" w:rsidRPr="00667811" w:rsidRDefault="0073262E" w:rsidP="0073262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A</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n_CI value is determined as the CIF value configured for each scheduled cell schedulable by 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multi-cell </w:t>
      </w:r>
      <w:r>
        <w:rPr>
          <w:rFonts w:ascii="Times New Roman" w:hAnsi="Times New Roman"/>
          <w:b/>
          <w:sz w:val="22"/>
          <w:szCs w:val="22"/>
          <w:lang w:val="en-GB" w:eastAsia="ko-KR"/>
        </w:rPr>
        <w:t xml:space="preserve">scheduling </w:t>
      </w:r>
      <w:r>
        <w:rPr>
          <w:rFonts w:ascii="Times New Roman" w:hAnsi="Times New Roman"/>
          <w:b/>
          <w:sz w:val="22"/>
          <w:szCs w:val="22"/>
          <w:lang w:eastAsia="ko-KR"/>
        </w:rPr>
        <w:t>DCI (this could be associated with the Alt 1 for PDCCH candidate configuration).</w:t>
      </w:r>
    </w:p>
    <w:p w14:paraId="0FFAFF55" w14:textId="77777777" w:rsidR="0073262E" w:rsidRPr="00667811" w:rsidRDefault="0073262E" w:rsidP="0073262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B</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n_CI value is determined as the CIF value configured for </w:t>
      </w:r>
      <w:r w:rsidRPr="002900DE">
        <w:rPr>
          <w:rFonts w:ascii="Times New Roman" w:hAnsi="Times New Roman"/>
          <w:b/>
          <w:sz w:val="22"/>
          <w:szCs w:val="22"/>
          <w:lang w:val="en-GB" w:eastAsia="ko-KR"/>
        </w:rPr>
        <w:t xml:space="preserve">each combination of scheduled cells schedulable by the multi-cell </w:t>
      </w:r>
      <w:r>
        <w:rPr>
          <w:rFonts w:ascii="Times New Roman" w:hAnsi="Times New Roman"/>
          <w:b/>
          <w:sz w:val="22"/>
          <w:szCs w:val="22"/>
          <w:lang w:val="en-GB" w:eastAsia="ko-KR"/>
        </w:rPr>
        <w:t xml:space="preserve">scheduling </w:t>
      </w:r>
      <w:r w:rsidRPr="002900DE">
        <w:rPr>
          <w:rFonts w:ascii="Times New Roman" w:hAnsi="Times New Roman"/>
          <w:b/>
          <w:sz w:val="22"/>
          <w:szCs w:val="22"/>
          <w:lang w:val="en-GB" w:eastAsia="ko-KR"/>
        </w:rPr>
        <w:t>DCI</w:t>
      </w:r>
      <w:r>
        <w:rPr>
          <w:rFonts w:ascii="Times New Roman" w:hAnsi="Times New Roman"/>
          <w:b/>
          <w:sz w:val="22"/>
          <w:szCs w:val="22"/>
          <w:lang w:eastAsia="ko-KR"/>
        </w:rPr>
        <w:t xml:space="preserve"> (this could be associated with the Alt 2 for PDCCH candidate configuration).</w:t>
      </w:r>
    </w:p>
    <w:p w14:paraId="2B2214DB" w14:textId="77777777" w:rsidR="0073262E" w:rsidRPr="00667811" w:rsidRDefault="0073262E" w:rsidP="0073262E">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C</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The n_CI value </w:t>
      </w:r>
      <w:r w:rsidRPr="00667811">
        <w:rPr>
          <w:rFonts w:ascii="Times New Roman" w:hAnsi="Times New Roman"/>
          <w:b/>
          <w:sz w:val="22"/>
          <w:szCs w:val="22"/>
          <w:lang w:eastAsia="ko-KR"/>
        </w:rPr>
        <w:t xml:space="preserve">is </w:t>
      </w:r>
      <w:r>
        <w:rPr>
          <w:rFonts w:ascii="Times New Roman" w:hAnsi="Times New Roman"/>
          <w:b/>
          <w:sz w:val="22"/>
          <w:szCs w:val="22"/>
          <w:lang w:eastAsia="ko-KR"/>
        </w:rPr>
        <w:t>determined/</w:t>
      </w:r>
      <w:r w:rsidRPr="00667811">
        <w:rPr>
          <w:rFonts w:ascii="Times New Roman" w:hAnsi="Times New Roman"/>
          <w:b/>
          <w:sz w:val="22"/>
          <w:szCs w:val="22"/>
          <w:lang w:eastAsia="ko-KR"/>
        </w:rPr>
        <w:t xml:space="preserve">configured </w:t>
      </w:r>
      <w:r w:rsidRPr="002900DE">
        <w:rPr>
          <w:rFonts w:ascii="Times New Roman" w:hAnsi="Times New Roman"/>
          <w:b/>
          <w:sz w:val="22"/>
          <w:szCs w:val="22"/>
          <w:lang w:val="en-GB" w:eastAsia="ko-KR"/>
        </w:rPr>
        <w:t xml:space="preserve">for </w:t>
      </w:r>
      <w:r>
        <w:rPr>
          <w:rFonts w:ascii="Times New Roman" w:hAnsi="Times New Roman"/>
          <w:b/>
          <w:sz w:val="22"/>
          <w:szCs w:val="22"/>
          <w:lang w:val="en-GB" w:eastAsia="ko-KR"/>
        </w:rPr>
        <w:t xml:space="preserve">all of scheduled cells schedulable by multi-cell scheduling DCI </w:t>
      </w:r>
      <w:r>
        <w:rPr>
          <w:rFonts w:ascii="Times New Roman" w:hAnsi="Times New Roman"/>
          <w:b/>
          <w:sz w:val="22"/>
          <w:szCs w:val="22"/>
          <w:lang w:eastAsia="ko-KR"/>
        </w:rPr>
        <w:t>(this could be associated with the Alt 3 for PDCCH candidate configuration)</w:t>
      </w:r>
      <w:r w:rsidRPr="002900DE">
        <w:rPr>
          <w:rFonts w:ascii="Times New Roman" w:hAnsi="Times New Roman"/>
          <w:b/>
          <w:sz w:val="22"/>
          <w:szCs w:val="22"/>
          <w:lang w:val="en-GB" w:eastAsia="ko-KR"/>
        </w:rPr>
        <w:t>.</w:t>
      </w:r>
    </w:p>
    <w:p w14:paraId="13CCC342" w14:textId="77777777" w:rsidR="00D62979" w:rsidRDefault="00D62979" w:rsidP="004C7CEB">
      <w:pPr>
        <w:spacing w:before="120" w:after="120" w:line="240" w:lineRule="auto"/>
        <w:ind w:left="0" w:firstLineChars="100" w:firstLine="220"/>
        <w:rPr>
          <w:rFonts w:eastAsia="바탕"/>
          <w:sz w:val="22"/>
          <w:szCs w:val="22"/>
          <w:lang w:eastAsia="ko-KR"/>
        </w:rPr>
      </w:pPr>
    </w:p>
    <w:p w14:paraId="316B8322" w14:textId="77777777" w:rsidR="00D62979" w:rsidRPr="00FE2B0D" w:rsidRDefault="00D62979" w:rsidP="00D62979">
      <w:pPr>
        <w:pStyle w:val="1"/>
        <w:numPr>
          <w:ilvl w:val="0"/>
          <w:numId w:val="1"/>
        </w:numPr>
        <w:spacing w:before="300"/>
        <w:rPr>
          <w:rFonts w:eastAsia="바탕" w:cs="Arial"/>
          <w:b/>
          <w:lang w:eastAsia="ko-KR"/>
        </w:rPr>
      </w:pPr>
      <w:r>
        <w:rPr>
          <w:rFonts w:eastAsia="바탕" w:cs="Arial"/>
          <w:b/>
          <w:lang w:eastAsia="ko-KR"/>
        </w:rPr>
        <w:t>HARQ-ACK for multi-cell PDSCH scheduling</w:t>
      </w:r>
    </w:p>
    <w:p w14:paraId="0492861F" w14:textId="77777777" w:rsidR="00D62979" w:rsidRDefault="001A4EE0"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on the aspect of HARQ-ACK feedback for multi-cell PDSCH scheduling case in terms of how to construct Type-1/2 HARQ-ACK codebook.</w:t>
      </w:r>
    </w:p>
    <w:p w14:paraId="043013C7" w14:textId="77777777" w:rsidR="001A4EE0" w:rsidRDefault="001A4EE0" w:rsidP="004C7CEB">
      <w:pPr>
        <w:spacing w:before="120" w:after="120" w:line="240" w:lineRule="auto"/>
        <w:ind w:left="0" w:firstLineChars="100" w:firstLine="220"/>
        <w:rPr>
          <w:rFonts w:eastAsia="바탕"/>
          <w:sz w:val="22"/>
          <w:szCs w:val="22"/>
          <w:lang w:eastAsia="ko-KR"/>
        </w:rPr>
      </w:pPr>
    </w:p>
    <w:p w14:paraId="43737BD4" w14:textId="77777777" w:rsidR="00E92ECF" w:rsidRDefault="00E92EC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all, it is necessary to consider the case where the K1 field is “Shared-common” type in the multi-cell DCI and PDSCH transmission timing is different between scheduled cells. Specifically, to avoid complicated design of HARQ-ACK feedback in case with multi-cell PDSCH scheduling by single DCI, HARQ-ACK slot timing corresponding to multiple PDSCH receptions on the cells scheduled by a same multi-cell DCI needs to be aligned.</w:t>
      </w:r>
    </w:p>
    <w:p w14:paraId="18068893" w14:textId="77777777" w:rsidR="00A92711" w:rsidRDefault="00A92711"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w:t>
      </w:r>
      <w:r>
        <w:rPr>
          <w:rFonts w:eastAsia="바탕"/>
          <w:sz w:val="22"/>
          <w:szCs w:val="22"/>
          <w:lang w:eastAsia="ko-KR"/>
        </w:rPr>
        <w:t xml:space="preserve">this issue, as discussed in RAN1#109-e, it can be considered to determine the HARQ-ACK timing by applying the </w:t>
      </w:r>
      <w:r w:rsidR="000A7609">
        <w:rPr>
          <w:rFonts w:eastAsia="바탕"/>
          <w:sz w:val="22"/>
          <w:szCs w:val="22"/>
          <w:lang w:eastAsia="ko-KR"/>
        </w:rPr>
        <w:t xml:space="preserve">indicated </w:t>
      </w:r>
      <w:r>
        <w:rPr>
          <w:rFonts w:eastAsia="바탕"/>
          <w:sz w:val="22"/>
          <w:szCs w:val="22"/>
          <w:lang w:eastAsia="ko-KR"/>
        </w:rPr>
        <w:t>K1 value to a reference PDSCH among multiple PDSCHs scheduled by the multi-cell DCI. In this case, for determination of the reference PDSCH, UE</w:t>
      </w:r>
      <w:r>
        <w:rPr>
          <w:rFonts w:eastAsia="바탕" w:hint="eastAsia"/>
          <w:sz w:val="22"/>
          <w:szCs w:val="22"/>
          <w:lang w:eastAsia="ko-KR"/>
        </w:rPr>
        <w:t xml:space="preserve"> processing time</w:t>
      </w:r>
      <w:r>
        <w:rPr>
          <w:rFonts w:eastAsia="바탕"/>
          <w:sz w:val="22"/>
          <w:szCs w:val="22"/>
          <w:lang w:eastAsia="ko-KR"/>
        </w:rPr>
        <w:t xml:space="preserve"> required for PDSCH </w:t>
      </w:r>
      <w:r w:rsidR="000A7609">
        <w:rPr>
          <w:rFonts w:eastAsia="바탕"/>
          <w:sz w:val="22"/>
          <w:szCs w:val="22"/>
          <w:lang w:eastAsia="ko-KR"/>
        </w:rPr>
        <w:t xml:space="preserve">as well </w:t>
      </w:r>
      <w:r w:rsidR="000A7609">
        <w:rPr>
          <w:rFonts w:eastAsia="바탕"/>
          <w:sz w:val="22"/>
          <w:szCs w:val="22"/>
          <w:lang w:eastAsia="ko-KR"/>
        </w:rPr>
        <w:lastRenderedPageBreak/>
        <w:t>as</w:t>
      </w:r>
      <w:r>
        <w:rPr>
          <w:rFonts w:eastAsia="바탕"/>
          <w:sz w:val="22"/>
          <w:szCs w:val="22"/>
          <w:lang w:eastAsia="ko-KR"/>
        </w:rPr>
        <w:t xml:space="preserve"> </w:t>
      </w:r>
      <w:r w:rsidR="000A7609">
        <w:rPr>
          <w:rFonts w:eastAsia="바탕"/>
          <w:sz w:val="22"/>
          <w:szCs w:val="22"/>
          <w:lang w:eastAsia="ko-KR"/>
        </w:rPr>
        <w:t xml:space="preserve">the </w:t>
      </w:r>
      <w:r>
        <w:rPr>
          <w:rFonts w:eastAsia="바탕"/>
          <w:sz w:val="22"/>
          <w:szCs w:val="22"/>
          <w:lang w:eastAsia="ko-KR"/>
        </w:rPr>
        <w:t>SCS values used for the multiple PDSCHs</w:t>
      </w:r>
      <w:r w:rsidR="000A7609">
        <w:rPr>
          <w:rFonts w:eastAsia="바탕"/>
          <w:sz w:val="22"/>
          <w:szCs w:val="22"/>
          <w:lang w:eastAsia="ko-KR"/>
        </w:rPr>
        <w:t>,</w:t>
      </w:r>
      <w:r>
        <w:rPr>
          <w:rFonts w:eastAsia="바탕"/>
          <w:sz w:val="22"/>
          <w:szCs w:val="22"/>
          <w:lang w:eastAsia="ko-KR"/>
        </w:rPr>
        <w:t xml:space="preserve"> may need to be considered</w:t>
      </w:r>
      <w:r w:rsidR="000A7609">
        <w:rPr>
          <w:rFonts w:eastAsia="바탕"/>
          <w:sz w:val="22"/>
          <w:szCs w:val="22"/>
          <w:lang w:eastAsia="ko-KR"/>
        </w:rPr>
        <w:t xml:space="preserve"> to avoid ambiguity in determining the HARQ-ACK timing.</w:t>
      </w:r>
    </w:p>
    <w:p w14:paraId="4DB23C34" w14:textId="77777777" w:rsidR="00E92ECF" w:rsidRDefault="00E92ECF" w:rsidP="004C7CEB">
      <w:pPr>
        <w:spacing w:before="120" w:after="120" w:line="240" w:lineRule="auto"/>
        <w:ind w:left="0" w:firstLineChars="100" w:firstLine="220"/>
        <w:rPr>
          <w:rFonts w:eastAsia="바탕"/>
          <w:sz w:val="22"/>
          <w:szCs w:val="22"/>
          <w:lang w:eastAsia="ko-KR"/>
        </w:rPr>
      </w:pPr>
    </w:p>
    <w:p w14:paraId="49BC77B3" w14:textId="3AFD3445" w:rsidR="00E92ECF" w:rsidRPr="002D64F6" w:rsidRDefault="00E92ECF" w:rsidP="004C7CEB">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t>Proposal #</w:t>
      </w:r>
      <w:r w:rsidR="00EA7374">
        <w:rPr>
          <w:rFonts w:eastAsia="바탕"/>
          <w:b/>
          <w:sz w:val="22"/>
          <w:szCs w:val="22"/>
          <w:lang w:eastAsia="ko-KR"/>
        </w:rPr>
        <w:t>1</w:t>
      </w:r>
      <w:r w:rsidR="000409CD">
        <w:rPr>
          <w:rFonts w:eastAsia="바탕"/>
          <w:b/>
          <w:sz w:val="22"/>
          <w:szCs w:val="22"/>
          <w:lang w:eastAsia="ko-KR"/>
        </w:rPr>
        <w:t>4</w:t>
      </w:r>
      <w:r w:rsidRPr="00EA7374">
        <w:rPr>
          <w:rFonts w:eastAsia="바탕"/>
          <w:b/>
          <w:sz w:val="22"/>
          <w:szCs w:val="22"/>
          <w:lang w:eastAsia="ko-KR"/>
        </w:rPr>
        <w:t xml:space="preserve">: </w:t>
      </w:r>
      <w:r w:rsidR="00B234EF" w:rsidRPr="00F55968">
        <w:rPr>
          <w:rFonts w:eastAsia="바탕"/>
          <w:b/>
          <w:sz w:val="22"/>
          <w:szCs w:val="22"/>
          <w:lang w:eastAsia="ko-KR"/>
        </w:rPr>
        <w:t>Decide</w:t>
      </w:r>
      <w:r w:rsidR="00B234EF" w:rsidRPr="00EA7374">
        <w:rPr>
          <w:rFonts w:eastAsia="바탕"/>
          <w:b/>
          <w:sz w:val="22"/>
          <w:szCs w:val="22"/>
          <w:lang w:eastAsia="ko-KR"/>
        </w:rPr>
        <w:t xml:space="preserve"> </w:t>
      </w:r>
      <w:r w:rsidRPr="00EA7374">
        <w:rPr>
          <w:rFonts w:eastAsia="바탕"/>
          <w:b/>
          <w:sz w:val="22"/>
          <w:szCs w:val="22"/>
          <w:lang w:eastAsia="ko-KR"/>
        </w:rPr>
        <w:t>how to align HARQ-ACK timing corresponding to multiple PDSCH receptions on the cells scheduled by a same multi-cell DCI</w:t>
      </w:r>
      <w:r w:rsidRPr="002D64F6">
        <w:rPr>
          <w:rFonts w:eastAsia="바탕"/>
          <w:b/>
          <w:sz w:val="22"/>
          <w:szCs w:val="22"/>
          <w:lang w:eastAsia="ko-KR"/>
        </w:rPr>
        <w:t>.</w:t>
      </w:r>
    </w:p>
    <w:p w14:paraId="5E48DB94" w14:textId="77777777" w:rsidR="00EA7374" w:rsidRPr="00F55968" w:rsidRDefault="00EA7374" w:rsidP="00F55968">
      <w:pPr>
        <w:pStyle w:val="ac"/>
        <w:numPr>
          <w:ilvl w:val="0"/>
          <w:numId w:val="97"/>
        </w:numPr>
        <w:spacing w:before="120" w:after="120" w:line="240" w:lineRule="auto"/>
        <w:ind w:leftChars="0"/>
        <w:rPr>
          <w:b/>
          <w:sz w:val="22"/>
          <w:szCs w:val="22"/>
          <w:lang w:eastAsia="ko-KR"/>
        </w:rPr>
      </w:pPr>
      <w:r w:rsidRPr="00F55968">
        <w:rPr>
          <w:rFonts w:ascii="Times New Roman" w:hAnsi="Times New Roman"/>
          <w:b/>
          <w:sz w:val="22"/>
          <w:szCs w:val="22"/>
          <w:lang w:eastAsia="ko-KR"/>
        </w:rPr>
        <w:t>Consider to apply the K1 value indicated by multi-cell DCI to a reference PDSCH among the scheduled PDSCHs where the reference PDSCH needs to be determined with consideration of UE processing time as well as SCS for PDSCH.</w:t>
      </w:r>
    </w:p>
    <w:p w14:paraId="2C1C9688" w14:textId="77777777" w:rsidR="00E92ECF" w:rsidRDefault="00E92ECF" w:rsidP="004C7CEB">
      <w:pPr>
        <w:spacing w:before="120" w:after="120" w:line="240" w:lineRule="auto"/>
        <w:ind w:left="0" w:firstLineChars="100" w:firstLine="220"/>
        <w:rPr>
          <w:rFonts w:eastAsia="바탕"/>
          <w:sz w:val="22"/>
          <w:szCs w:val="22"/>
          <w:lang w:eastAsia="ko-KR"/>
        </w:rPr>
      </w:pPr>
    </w:p>
    <w:p w14:paraId="5FC7AA1C" w14:textId="77777777" w:rsidR="0053444D" w:rsidRDefault="0053444D"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regarding the limitation of co-scheduled cell</w:t>
      </w:r>
      <w:r>
        <w:rPr>
          <w:rFonts w:eastAsia="바탕"/>
          <w:sz w:val="22"/>
          <w:szCs w:val="22"/>
          <w:lang w:eastAsia="ko-KR"/>
        </w:rPr>
        <w:t xml:space="preserve">s by </w:t>
      </w:r>
      <w:r w:rsidR="0082271A">
        <w:rPr>
          <w:rFonts w:eastAsia="바탕"/>
          <w:sz w:val="22"/>
          <w:szCs w:val="22"/>
          <w:lang w:eastAsia="ko-KR"/>
        </w:rPr>
        <w:t xml:space="preserve">a </w:t>
      </w:r>
      <w:r>
        <w:rPr>
          <w:rFonts w:eastAsia="바탕"/>
          <w:sz w:val="22"/>
          <w:szCs w:val="22"/>
          <w:lang w:eastAsia="ko-KR"/>
        </w:rPr>
        <w:t>multi-cell DL DCI format 1_X considering HARQ-ACK codebook construction, the following agreement was made in RAN1#109-e</w:t>
      </w:r>
      <w:r w:rsidR="0082271A">
        <w:rPr>
          <w:rFonts w:eastAsia="바탕"/>
          <w:sz w:val="22"/>
          <w:szCs w:val="22"/>
          <w:lang w:eastAsia="ko-KR"/>
        </w:rPr>
        <w:t xml:space="preserve"> where it is FFS on whether all the co-scheduled cells by a multi-cell UL DCI format 0_X belongs to a same PUCCH group as for the multi-cell DL DCI format 1_X</w:t>
      </w:r>
      <w:r>
        <w:rPr>
          <w:rFonts w:eastAsia="바탕"/>
          <w:sz w:val="22"/>
          <w:szCs w:val="22"/>
          <w:lang w:eastAsia="ko-KR"/>
        </w:rPr>
        <w:t>.</w:t>
      </w:r>
    </w:p>
    <w:p w14:paraId="09D5D1B0" w14:textId="77777777" w:rsidR="0053444D" w:rsidRPr="0082271A" w:rsidRDefault="0053444D" w:rsidP="004C7CEB">
      <w:pPr>
        <w:spacing w:before="120" w:after="120" w:line="240" w:lineRule="auto"/>
        <w:ind w:left="0" w:firstLineChars="100" w:firstLine="220"/>
        <w:rPr>
          <w:rFonts w:eastAsia="바탕"/>
          <w:sz w:val="22"/>
          <w:szCs w:val="22"/>
          <w:lang w:eastAsia="ko-KR"/>
        </w:rPr>
      </w:pPr>
    </w:p>
    <w:tbl>
      <w:tblPr>
        <w:tblStyle w:val="a6"/>
        <w:tblW w:w="0" w:type="auto"/>
        <w:tblInd w:w="279" w:type="dxa"/>
        <w:tblLook w:val="04A0" w:firstRow="1" w:lastRow="0" w:firstColumn="1" w:lastColumn="0" w:noHBand="0" w:noVBand="1"/>
      </w:tblPr>
      <w:tblGrid>
        <w:gridCol w:w="8788"/>
      </w:tblGrid>
      <w:tr w:rsidR="00126E32" w14:paraId="7C73ACF7" w14:textId="77777777" w:rsidTr="00126E32">
        <w:tc>
          <w:tcPr>
            <w:tcW w:w="8788" w:type="dxa"/>
          </w:tcPr>
          <w:p w14:paraId="6AD9F46C" w14:textId="77777777" w:rsidR="00126E32" w:rsidRPr="00126E32" w:rsidRDefault="00126E32" w:rsidP="00126E32">
            <w:pPr>
              <w:kinsoku w:val="0"/>
              <w:overflowPunct w:val="0"/>
              <w:snapToGrid w:val="0"/>
              <w:spacing w:before="0" w:after="0" w:line="240" w:lineRule="auto"/>
              <w:ind w:left="0" w:firstLine="0"/>
              <w:contextualSpacing/>
              <w:jc w:val="left"/>
              <w:rPr>
                <w:rFonts w:eastAsia="바탕"/>
                <w:b/>
                <w:bCs/>
                <w:highlight w:val="green"/>
                <w:lang w:eastAsia="x-none"/>
              </w:rPr>
            </w:pPr>
            <w:r w:rsidRPr="00126E32">
              <w:rPr>
                <w:rFonts w:eastAsia="바탕"/>
                <w:b/>
                <w:bCs/>
                <w:highlight w:val="green"/>
                <w:lang w:eastAsia="x-none"/>
              </w:rPr>
              <w:t>Agreement</w:t>
            </w:r>
          </w:p>
          <w:p w14:paraId="4682C8DF" w14:textId="77777777" w:rsidR="00126E32" w:rsidRPr="00126E32" w:rsidRDefault="00126E32" w:rsidP="00126E32">
            <w:pPr>
              <w:widowControl w:val="0"/>
              <w:numPr>
                <w:ilvl w:val="0"/>
                <w:numId w:val="102"/>
              </w:numPr>
              <w:kinsoku w:val="0"/>
              <w:overflowPunct w:val="0"/>
              <w:autoSpaceDE w:val="0"/>
              <w:autoSpaceDN w:val="0"/>
              <w:adjustRightInd w:val="0"/>
              <w:snapToGrid w:val="0"/>
              <w:spacing w:before="0" w:after="0" w:line="240" w:lineRule="auto"/>
              <w:contextualSpacing/>
              <w:jc w:val="left"/>
              <w:textAlignment w:val="baseline"/>
              <w:rPr>
                <w:rFonts w:eastAsia="바탕"/>
                <w:lang w:eastAsia="x-none"/>
              </w:rPr>
            </w:pPr>
            <w:r w:rsidRPr="00126E32">
              <w:rPr>
                <w:rFonts w:eastAsia="바탕"/>
                <w:lang w:eastAsia="x-none"/>
              </w:rPr>
              <w:t>All the co-scheduled cells by a DCI format 1_X and the scheduling cell are included in the same PUCCH group.</w:t>
            </w:r>
          </w:p>
          <w:p w14:paraId="2260F3BF" w14:textId="77777777" w:rsidR="00126E32" w:rsidRPr="00126E32" w:rsidRDefault="00126E32" w:rsidP="00126E32">
            <w:pPr>
              <w:widowControl w:val="0"/>
              <w:numPr>
                <w:ilvl w:val="0"/>
                <w:numId w:val="102"/>
              </w:numPr>
              <w:kinsoku w:val="0"/>
              <w:overflowPunct w:val="0"/>
              <w:autoSpaceDE w:val="0"/>
              <w:autoSpaceDN w:val="0"/>
              <w:adjustRightInd w:val="0"/>
              <w:snapToGrid w:val="0"/>
              <w:spacing w:before="0" w:after="0" w:line="240" w:lineRule="auto"/>
              <w:contextualSpacing/>
              <w:jc w:val="left"/>
              <w:textAlignment w:val="baseline"/>
              <w:rPr>
                <w:rFonts w:eastAsia="바탕"/>
                <w:lang w:eastAsia="x-none"/>
              </w:rPr>
            </w:pPr>
            <w:r w:rsidRPr="00126E32">
              <w:rPr>
                <w:rFonts w:eastAsia="바탕"/>
                <w:lang w:eastAsia="x-none"/>
              </w:rPr>
              <w:t>FFS: All the co-scheduled cells by a DCI format 0_X and the scheduling cell are included in the same [cell or PUCCH group].</w:t>
            </w:r>
          </w:p>
        </w:tc>
      </w:tr>
    </w:tbl>
    <w:p w14:paraId="7CBF83FA" w14:textId="77777777" w:rsidR="00126E32" w:rsidRDefault="00126E32" w:rsidP="00126E32">
      <w:pPr>
        <w:spacing w:before="120" w:after="120" w:line="240" w:lineRule="auto"/>
        <w:ind w:left="284" w:hangingChars="129"/>
        <w:rPr>
          <w:rFonts w:eastAsia="바탕"/>
          <w:sz w:val="22"/>
          <w:szCs w:val="22"/>
          <w:lang w:eastAsia="ko-KR"/>
        </w:rPr>
      </w:pPr>
    </w:p>
    <w:p w14:paraId="5A36FE96" w14:textId="77777777" w:rsidR="0053444D" w:rsidRPr="00126E32" w:rsidRDefault="0082271A" w:rsidP="00F55968">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the </w:t>
      </w:r>
      <w:r>
        <w:rPr>
          <w:rFonts w:eastAsia="바탕"/>
          <w:sz w:val="22"/>
          <w:szCs w:val="22"/>
          <w:lang w:eastAsia="ko-KR"/>
        </w:rPr>
        <w:t xml:space="preserve">above FFS, considering that HARQ-ACK codebook type, UCI multiplexing on PUSCH, and UL DCI field composition are determined/performed per PUCCH group, it is reasonable to have the same limitation between DL DCI format 1_X and UL DCI format 0_X. </w:t>
      </w:r>
    </w:p>
    <w:p w14:paraId="0AD1A892" w14:textId="77777777" w:rsidR="0053444D" w:rsidRDefault="0053444D" w:rsidP="004C7CEB">
      <w:pPr>
        <w:spacing w:before="120" w:after="120" w:line="240" w:lineRule="auto"/>
        <w:ind w:left="0" w:firstLineChars="100" w:firstLine="220"/>
        <w:rPr>
          <w:rFonts w:eastAsia="바탕"/>
          <w:sz w:val="22"/>
          <w:szCs w:val="22"/>
          <w:lang w:eastAsia="ko-KR"/>
        </w:rPr>
      </w:pPr>
    </w:p>
    <w:p w14:paraId="283CA7FB" w14:textId="71216C1D" w:rsidR="0082271A" w:rsidRPr="00F55968" w:rsidRDefault="0082271A" w:rsidP="0082271A">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t>Proposal #</w:t>
      </w:r>
      <w:r w:rsidR="00EA7374" w:rsidRPr="00F55968">
        <w:rPr>
          <w:rFonts w:eastAsia="바탕"/>
          <w:b/>
          <w:sz w:val="22"/>
          <w:szCs w:val="22"/>
          <w:lang w:eastAsia="ko-KR"/>
        </w:rPr>
        <w:t>1</w:t>
      </w:r>
      <w:r w:rsidR="000409CD">
        <w:rPr>
          <w:rFonts w:eastAsia="바탕"/>
          <w:b/>
          <w:sz w:val="22"/>
          <w:szCs w:val="22"/>
          <w:lang w:eastAsia="ko-KR"/>
        </w:rPr>
        <w:t>5</w:t>
      </w:r>
      <w:r w:rsidRPr="00EA7374">
        <w:rPr>
          <w:rFonts w:eastAsia="바탕"/>
          <w:b/>
          <w:sz w:val="22"/>
          <w:szCs w:val="22"/>
          <w:lang w:eastAsia="ko-KR"/>
        </w:rPr>
        <w:t xml:space="preserve">: </w:t>
      </w:r>
      <w:r w:rsidR="00EA7374">
        <w:rPr>
          <w:rFonts w:eastAsia="바탕"/>
          <w:b/>
          <w:sz w:val="22"/>
          <w:szCs w:val="22"/>
          <w:lang w:eastAsia="ko-KR"/>
        </w:rPr>
        <w:t>Consider to have the limitation that a</w:t>
      </w:r>
      <w:r w:rsidR="00EA7374" w:rsidRPr="00F55968">
        <w:rPr>
          <w:rFonts w:eastAsia="바탕"/>
          <w:b/>
          <w:sz w:val="22"/>
          <w:szCs w:val="22"/>
          <w:lang w:eastAsia="ko-KR"/>
        </w:rPr>
        <w:t>ll the co-scheduled cells by a DCI format 0_X and the scheduling cell are included in the same PUCCH group</w:t>
      </w:r>
      <w:r w:rsidR="00EA7374">
        <w:rPr>
          <w:rFonts w:eastAsia="바탕"/>
          <w:b/>
          <w:sz w:val="22"/>
          <w:szCs w:val="22"/>
          <w:lang w:eastAsia="ko-KR"/>
        </w:rPr>
        <w:t xml:space="preserve">, with consideration of </w:t>
      </w:r>
      <w:r w:rsidR="00EA7374" w:rsidRPr="00F55968">
        <w:rPr>
          <w:rFonts w:eastAsia="바탕"/>
          <w:b/>
          <w:sz w:val="22"/>
          <w:szCs w:val="22"/>
          <w:lang w:eastAsia="ko-KR"/>
        </w:rPr>
        <w:t>HARQ-ACK codebook type, UCI multiplexing on PUSCH, and UL DCI field composition per PUCCH group</w:t>
      </w:r>
      <w:r w:rsidRPr="00EA7374">
        <w:rPr>
          <w:rFonts w:eastAsia="바탕"/>
          <w:b/>
          <w:sz w:val="22"/>
          <w:szCs w:val="22"/>
          <w:lang w:eastAsia="ko-KR"/>
        </w:rPr>
        <w:t>.</w:t>
      </w:r>
    </w:p>
    <w:p w14:paraId="3A0511D7" w14:textId="77777777" w:rsidR="0082271A" w:rsidRPr="0036298B" w:rsidRDefault="0082271A" w:rsidP="004C7CEB">
      <w:pPr>
        <w:spacing w:before="120" w:after="120" w:line="240" w:lineRule="auto"/>
        <w:ind w:left="0" w:firstLineChars="100" w:firstLine="220"/>
        <w:rPr>
          <w:rFonts w:eastAsia="바탕"/>
          <w:sz w:val="22"/>
          <w:szCs w:val="22"/>
          <w:lang w:eastAsia="ko-KR"/>
        </w:rPr>
      </w:pPr>
    </w:p>
    <w:p w14:paraId="6F8A2DC9" w14:textId="77777777" w:rsidR="0036298B" w:rsidRDefault="0036298B" w:rsidP="004C7CEB">
      <w:pPr>
        <w:spacing w:before="120" w:after="120" w:line="240" w:lineRule="auto"/>
        <w:ind w:left="0" w:firstLineChars="100" w:firstLine="220"/>
        <w:rPr>
          <w:rFonts w:eastAsia="바탕"/>
          <w:sz w:val="22"/>
          <w:szCs w:val="22"/>
          <w:lang w:eastAsia="ko-KR"/>
        </w:rPr>
      </w:pPr>
      <w:r w:rsidRPr="0036298B">
        <w:rPr>
          <w:rFonts w:eastAsia="바탕"/>
          <w:sz w:val="22"/>
          <w:szCs w:val="22"/>
          <w:lang w:eastAsia="ko-KR"/>
        </w:rPr>
        <w:t>F</w:t>
      </w:r>
      <w:r w:rsidRPr="0036298B">
        <w:rPr>
          <w:rFonts w:eastAsia="바탕" w:hint="eastAsia"/>
          <w:sz w:val="22"/>
          <w:szCs w:val="22"/>
          <w:lang w:eastAsia="ko-KR"/>
        </w:rPr>
        <w:t>urthermore,</w:t>
      </w:r>
      <w:r w:rsidRPr="0036298B">
        <w:rPr>
          <w:rFonts w:eastAsia="바탕"/>
          <w:sz w:val="22"/>
          <w:szCs w:val="22"/>
          <w:lang w:eastAsia="ko-KR"/>
        </w:rPr>
        <w:t xml:space="preserve"> it was also discussed in RAN1#109-e on whether </w:t>
      </w:r>
      <w:r>
        <w:rPr>
          <w:rFonts w:eastAsia="바탕"/>
          <w:sz w:val="22"/>
          <w:szCs w:val="22"/>
          <w:lang w:eastAsia="ko-KR"/>
        </w:rPr>
        <w:t xml:space="preserve">to support </w:t>
      </w:r>
      <w:r w:rsidRPr="00F55968">
        <w:rPr>
          <w:rFonts w:eastAsia="바탕"/>
          <w:sz w:val="22"/>
          <w:szCs w:val="22"/>
          <w:lang w:eastAsia="ko-KR"/>
        </w:rPr>
        <w:t xml:space="preserve">simultaneous configuration of multi-cell PDSCH/PUSCH scheduling and </w:t>
      </w:r>
      <w:r>
        <w:rPr>
          <w:rFonts w:eastAsia="바탕"/>
          <w:sz w:val="22"/>
          <w:szCs w:val="22"/>
          <w:lang w:eastAsia="ko-KR"/>
        </w:rPr>
        <w:t xml:space="preserve">Rel-17 </w:t>
      </w:r>
      <w:r w:rsidRPr="00F55968">
        <w:rPr>
          <w:rFonts w:eastAsia="바탕"/>
          <w:sz w:val="22"/>
          <w:szCs w:val="22"/>
          <w:lang w:eastAsia="ko-KR"/>
        </w:rPr>
        <w:t>multi-slot PDSCH/PUSCH scheduling with different DCIs on a same or different cell(s) within a same PUCCH group.</w:t>
      </w:r>
      <w:r>
        <w:rPr>
          <w:rFonts w:eastAsia="바탕"/>
          <w:sz w:val="22"/>
          <w:szCs w:val="22"/>
          <w:lang w:eastAsia="ko-KR"/>
        </w:rPr>
        <w:t xml:space="preserve"> As noted in above, </w:t>
      </w:r>
      <w:r w:rsidR="00E97CB3">
        <w:rPr>
          <w:rFonts w:eastAsia="바탕"/>
          <w:sz w:val="22"/>
          <w:szCs w:val="22"/>
          <w:lang w:eastAsia="ko-KR"/>
        </w:rPr>
        <w:t xml:space="preserve">since the WID is clearly having the objective to consider </w:t>
      </w:r>
      <w:r w:rsidR="00E97CB3" w:rsidRPr="0019288B">
        <w:rPr>
          <w:rFonts w:eastAsia="바탕"/>
          <w:sz w:val="22"/>
          <w:szCs w:val="22"/>
          <w:lang w:eastAsia="ko-KR"/>
        </w:rPr>
        <w:t>both FR1 and FR2</w:t>
      </w:r>
      <w:r w:rsidR="00E97CB3">
        <w:rPr>
          <w:rFonts w:eastAsia="바탕"/>
          <w:sz w:val="22"/>
          <w:szCs w:val="22"/>
          <w:lang w:eastAsia="ko-KR"/>
        </w:rPr>
        <w:t xml:space="preserve"> (as well as to consider </w:t>
      </w:r>
      <w:r w:rsidR="00E97CB3" w:rsidRPr="0019288B">
        <w:rPr>
          <w:rFonts w:eastAsia="바탕"/>
          <w:sz w:val="22"/>
          <w:szCs w:val="22"/>
          <w:lang w:eastAsia="ko-KR"/>
        </w:rPr>
        <w:t>both intra-band and inter-band CA operation</w:t>
      </w:r>
      <w:r w:rsidR="00E97CB3">
        <w:rPr>
          <w:rFonts w:eastAsia="바탕"/>
          <w:sz w:val="22"/>
          <w:szCs w:val="22"/>
          <w:lang w:eastAsia="ko-KR"/>
        </w:rPr>
        <w:t xml:space="preserve">), it is preferred to support the above </w:t>
      </w:r>
      <w:r w:rsidR="00E97CB3" w:rsidRPr="0019288B">
        <w:rPr>
          <w:rFonts w:eastAsia="바탕"/>
          <w:sz w:val="22"/>
          <w:szCs w:val="22"/>
          <w:lang w:eastAsia="ko-KR"/>
        </w:rPr>
        <w:t>simultaneous configuration</w:t>
      </w:r>
      <w:r w:rsidR="00E97CB3">
        <w:rPr>
          <w:rFonts w:eastAsia="바탕"/>
          <w:sz w:val="22"/>
          <w:szCs w:val="22"/>
          <w:lang w:eastAsia="ko-KR"/>
        </w:rPr>
        <w:t>.</w:t>
      </w:r>
    </w:p>
    <w:p w14:paraId="230B5934" w14:textId="77777777" w:rsidR="00E97CB3" w:rsidRDefault="00E97CB3" w:rsidP="004C7CEB">
      <w:pPr>
        <w:spacing w:before="120" w:after="120" w:line="240" w:lineRule="auto"/>
        <w:ind w:left="0" w:firstLineChars="100" w:firstLine="220"/>
        <w:rPr>
          <w:rFonts w:eastAsia="바탕"/>
          <w:sz w:val="22"/>
          <w:szCs w:val="22"/>
          <w:lang w:eastAsia="ko-KR"/>
        </w:rPr>
      </w:pPr>
    </w:p>
    <w:p w14:paraId="0569EA00" w14:textId="149769D5" w:rsidR="00E97CB3" w:rsidRPr="00F55968" w:rsidRDefault="00EA7374" w:rsidP="00E97CB3">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lastRenderedPageBreak/>
        <w:t>Proposal #</w:t>
      </w:r>
      <w:r>
        <w:rPr>
          <w:rFonts w:eastAsia="바탕"/>
          <w:b/>
          <w:sz w:val="22"/>
          <w:szCs w:val="22"/>
          <w:lang w:eastAsia="ko-KR"/>
        </w:rPr>
        <w:t>1</w:t>
      </w:r>
      <w:r w:rsidR="000409CD">
        <w:rPr>
          <w:rFonts w:eastAsia="바탕"/>
          <w:b/>
          <w:sz w:val="22"/>
          <w:szCs w:val="22"/>
          <w:lang w:eastAsia="ko-KR"/>
        </w:rPr>
        <w:t>6</w:t>
      </w:r>
      <w:r w:rsidRPr="00EA7374">
        <w:rPr>
          <w:rFonts w:eastAsia="바탕"/>
          <w:b/>
          <w:sz w:val="22"/>
          <w:szCs w:val="22"/>
          <w:lang w:eastAsia="ko-KR"/>
        </w:rPr>
        <w:t xml:space="preserve">: </w:t>
      </w:r>
      <w:r>
        <w:rPr>
          <w:rFonts w:eastAsia="바탕"/>
          <w:b/>
          <w:sz w:val="22"/>
          <w:szCs w:val="22"/>
          <w:lang w:eastAsia="ko-KR"/>
        </w:rPr>
        <w:t xml:space="preserve">Consider to support </w:t>
      </w:r>
      <w:r w:rsidRPr="00F55968">
        <w:rPr>
          <w:rFonts w:eastAsia="바탕"/>
          <w:b/>
          <w:sz w:val="22"/>
          <w:szCs w:val="22"/>
          <w:lang w:eastAsia="ko-KR"/>
        </w:rPr>
        <w:t>simultaneous configuration of multi-cell PDSCH/PUSCH scheduling and Rel-17 multi-slot PDSCH/PUSCH scheduling with different DCIs on a same or different cell(s) within a same PUCCH group</w:t>
      </w:r>
      <w:r>
        <w:rPr>
          <w:rFonts w:eastAsia="바탕"/>
          <w:b/>
          <w:sz w:val="22"/>
          <w:szCs w:val="22"/>
          <w:lang w:eastAsia="ko-KR"/>
        </w:rPr>
        <w:t>.</w:t>
      </w:r>
    </w:p>
    <w:p w14:paraId="4B42A7C3" w14:textId="77777777" w:rsidR="0036298B" w:rsidRPr="00D62979" w:rsidRDefault="0036298B" w:rsidP="004C7CEB">
      <w:pPr>
        <w:spacing w:before="120" w:after="120" w:line="240" w:lineRule="auto"/>
        <w:ind w:left="0" w:firstLineChars="100" w:firstLine="220"/>
        <w:rPr>
          <w:rFonts w:eastAsia="바탕"/>
          <w:sz w:val="22"/>
          <w:szCs w:val="22"/>
          <w:lang w:eastAsia="ko-KR"/>
        </w:rPr>
      </w:pPr>
    </w:p>
    <w:p w14:paraId="572AD2A8"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Type-1 codebook construction</w:t>
      </w:r>
    </w:p>
    <w:p w14:paraId="20E069AC" w14:textId="77777777" w:rsidR="0030173D" w:rsidRDefault="00EE342E"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Type-1 HARQ-ACK codebook in case with multi-cell PDSCH scheduling, firstly, it may need to consider “SLIV pruning” procedure in current spec in case where the TDRA field is composed as </w:t>
      </w:r>
      <w:r>
        <w:rPr>
          <w:sz w:val="22"/>
          <w:szCs w:val="22"/>
          <w:lang w:eastAsia="ko-KR"/>
        </w:rPr>
        <w:t>“Shared-state-extension” type</w:t>
      </w:r>
      <w:r>
        <w:rPr>
          <w:rFonts w:eastAsia="바탕"/>
          <w:sz w:val="22"/>
          <w:szCs w:val="22"/>
          <w:lang w:eastAsia="ko-KR"/>
        </w:rPr>
        <w:t xml:space="preserve"> in the multi-cell DCI. For example, for </w:t>
      </w:r>
      <w:r w:rsidR="00E902D7">
        <w:rPr>
          <w:rFonts w:eastAsia="바탕"/>
          <w:sz w:val="22"/>
          <w:szCs w:val="22"/>
          <w:lang w:eastAsia="ko-KR"/>
        </w:rPr>
        <w:t>a cell schedulable by the multi-cell DCI, the SLIV corresponding to the cell in each TDRA row (which consists of multiple SLIVs for multiple cells) needs to be participated in SLIV pruning for the cell.</w:t>
      </w:r>
    </w:p>
    <w:p w14:paraId="5C42C1E0" w14:textId="77777777" w:rsidR="00E902D7" w:rsidRDefault="00E902D7" w:rsidP="0030173D">
      <w:pPr>
        <w:spacing w:before="120" w:after="120" w:line="240" w:lineRule="auto"/>
        <w:ind w:left="0" w:firstLineChars="100" w:firstLine="220"/>
        <w:rPr>
          <w:rFonts w:eastAsia="바탕"/>
          <w:sz w:val="22"/>
          <w:szCs w:val="22"/>
          <w:lang w:eastAsia="ko-KR"/>
        </w:rPr>
      </w:pPr>
    </w:p>
    <w:p w14:paraId="081498C7" w14:textId="77777777" w:rsidR="00E902D7" w:rsidRDefault="00E902D7" w:rsidP="00E92EC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it may also need to consider determination of K1 set in case where the K1 field is “Shared-common” type</w:t>
      </w:r>
      <w:r w:rsidR="00223B2A">
        <w:rPr>
          <w:rFonts w:eastAsia="바탕"/>
          <w:sz w:val="22"/>
          <w:szCs w:val="22"/>
          <w:lang w:eastAsia="ko-KR"/>
        </w:rPr>
        <w:t xml:space="preserve"> and PDSCH transmission</w:t>
      </w:r>
      <w:r w:rsidR="00B61440">
        <w:rPr>
          <w:rFonts w:eastAsia="바탕"/>
          <w:sz w:val="22"/>
          <w:szCs w:val="22"/>
          <w:lang w:eastAsia="ko-KR"/>
        </w:rPr>
        <w:t xml:space="preserve"> timing</w:t>
      </w:r>
      <w:r w:rsidR="00223B2A">
        <w:rPr>
          <w:rFonts w:eastAsia="바탕"/>
          <w:sz w:val="22"/>
          <w:szCs w:val="22"/>
          <w:lang w:eastAsia="ko-KR"/>
        </w:rPr>
        <w:t xml:space="preserve"> is different between scheduled cells. </w:t>
      </w:r>
      <w:r w:rsidR="00E92ECF">
        <w:rPr>
          <w:rFonts w:eastAsia="바탕" w:hint="eastAsia"/>
          <w:sz w:val="22"/>
          <w:szCs w:val="22"/>
          <w:lang w:eastAsia="ko-KR"/>
        </w:rPr>
        <w:t>A</w:t>
      </w:r>
      <w:r w:rsidR="00E92ECF">
        <w:rPr>
          <w:rFonts w:eastAsia="바탕"/>
          <w:sz w:val="22"/>
          <w:szCs w:val="22"/>
          <w:lang w:eastAsia="ko-KR"/>
        </w:rPr>
        <w:t>s proposed in above</w:t>
      </w:r>
      <w:r w:rsidR="00223B2A">
        <w:rPr>
          <w:rFonts w:eastAsia="바탕"/>
          <w:sz w:val="22"/>
          <w:szCs w:val="22"/>
          <w:lang w:eastAsia="ko-KR"/>
        </w:rPr>
        <w:t>, HARQ-ACK slot corresponding to multiple PDSCHs on the cells scheduled by a same multi-cell DCI needs to be aligned</w:t>
      </w:r>
      <w:r w:rsidR="005118A2">
        <w:rPr>
          <w:rFonts w:eastAsia="바탕"/>
          <w:sz w:val="22"/>
          <w:szCs w:val="22"/>
          <w:lang w:eastAsia="ko-KR"/>
        </w:rPr>
        <w:t xml:space="preserve"> (even for Type-2 codebook)</w:t>
      </w:r>
      <w:r w:rsidR="00223B2A">
        <w:rPr>
          <w:rFonts w:eastAsia="바탕"/>
          <w:sz w:val="22"/>
          <w:szCs w:val="22"/>
          <w:lang w:eastAsia="ko-KR"/>
        </w:rPr>
        <w:t xml:space="preserve">, and the K1 set used for Type-1 codebook construction in each scheduled cell needs to be determined with consideration of </w:t>
      </w:r>
      <w:r w:rsidR="00B61440">
        <w:rPr>
          <w:rFonts w:eastAsia="바탕"/>
          <w:sz w:val="22"/>
          <w:szCs w:val="22"/>
          <w:lang w:eastAsia="ko-KR"/>
        </w:rPr>
        <w:t>such</w:t>
      </w:r>
      <w:r w:rsidR="00223B2A">
        <w:rPr>
          <w:rFonts w:eastAsia="바탕"/>
          <w:sz w:val="22"/>
          <w:szCs w:val="22"/>
          <w:lang w:eastAsia="ko-KR"/>
        </w:rPr>
        <w:t xml:space="preserve"> HARQ-ACK timing alignment.</w:t>
      </w:r>
    </w:p>
    <w:p w14:paraId="1935BB13" w14:textId="77777777" w:rsidR="001C7106" w:rsidRDefault="001C7106" w:rsidP="004C7CEB">
      <w:pPr>
        <w:spacing w:before="120" w:after="120" w:line="240" w:lineRule="auto"/>
        <w:ind w:left="0" w:firstLineChars="100" w:firstLine="220"/>
        <w:rPr>
          <w:rFonts w:eastAsia="바탕"/>
          <w:sz w:val="22"/>
          <w:szCs w:val="22"/>
          <w:lang w:eastAsia="ko-KR"/>
        </w:rPr>
      </w:pPr>
    </w:p>
    <w:p w14:paraId="3D5684E5" w14:textId="5CD8E36D" w:rsidR="007B67BD" w:rsidRDefault="007B67BD" w:rsidP="007B67B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EA7374">
        <w:rPr>
          <w:rFonts w:eastAsia="바탕"/>
          <w:b/>
          <w:sz w:val="22"/>
          <w:szCs w:val="22"/>
          <w:lang w:eastAsia="ko-KR"/>
        </w:rPr>
        <w:t>1</w:t>
      </w:r>
      <w:r w:rsidR="000409CD">
        <w:rPr>
          <w:rFonts w:eastAsia="바탕"/>
          <w:b/>
          <w:sz w:val="22"/>
          <w:szCs w:val="22"/>
          <w:lang w:eastAsia="ko-KR"/>
        </w:rPr>
        <w:t>7</w:t>
      </w:r>
      <w:r w:rsidRPr="00AA75DC">
        <w:rPr>
          <w:rFonts w:eastAsia="바탕"/>
          <w:b/>
          <w:sz w:val="22"/>
          <w:szCs w:val="22"/>
          <w:lang w:eastAsia="ko-KR"/>
        </w:rPr>
        <w:t xml:space="preserve">: </w:t>
      </w:r>
      <w:r>
        <w:rPr>
          <w:rFonts w:eastAsia="바탕"/>
          <w:b/>
          <w:sz w:val="22"/>
          <w:szCs w:val="22"/>
          <w:lang w:eastAsia="ko-KR"/>
        </w:rPr>
        <w:t xml:space="preserve">Discuss </w:t>
      </w:r>
      <w:r w:rsidR="00643A33">
        <w:rPr>
          <w:rFonts w:eastAsia="바탕"/>
          <w:b/>
          <w:sz w:val="22"/>
          <w:szCs w:val="22"/>
          <w:lang w:eastAsia="ko-KR"/>
        </w:rPr>
        <w:t>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w:t>
      </w:r>
      <w:r w:rsidR="00643A33">
        <w:rPr>
          <w:rFonts w:eastAsia="바탕"/>
          <w:b/>
          <w:sz w:val="22"/>
          <w:szCs w:val="22"/>
          <w:lang w:eastAsia="ko-KR"/>
        </w:rPr>
        <w:t xml:space="preserve">two </w:t>
      </w:r>
      <w:r>
        <w:rPr>
          <w:rFonts w:eastAsia="바탕"/>
          <w:b/>
          <w:sz w:val="22"/>
          <w:szCs w:val="22"/>
          <w:lang w:eastAsia="ko-KR"/>
        </w:rPr>
        <w:t>aspects.</w:t>
      </w:r>
    </w:p>
    <w:p w14:paraId="3B35197D" w14:textId="77777777"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p>
    <w:p w14:paraId="7F1F9125" w14:textId="77777777"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p>
    <w:p w14:paraId="7910363E" w14:textId="77777777" w:rsidR="007B67BD" w:rsidRDefault="007B67BD" w:rsidP="004C7CEB">
      <w:pPr>
        <w:spacing w:before="120" w:after="120" w:line="240" w:lineRule="auto"/>
        <w:ind w:left="0" w:firstLineChars="100" w:firstLine="220"/>
        <w:rPr>
          <w:rFonts w:eastAsia="바탕"/>
          <w:sz w:val="22"/>
          <w:szCs w:val="22"/>
          <w:lang w:eastAsia="ko-KR"/>
        </w:rPr>
      </w:pPr>
    </w:p>
    <w:p w14:paraId="7DFDE7D3"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Type-2 codebook construction</w:t>
      </w:r>
    </w:p>
    <w:p w14:paraId="10B37ADF" w14:textId="30E2B6B3" w:rsidR="0030173D" w:rsidRDefault="00223B2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Type-2 HARQ-ACK codebook in case with multi-cell PDSCH scheduling, firstly, </w:t>
      </w:r>
      <w:r w:rsidR="00B61440">
        <w:rPr>
          <w:rFonts w:eastAsia="바탕"/>
          <w:sz w:val="22"/>
          <w:szCs w:val="22"/>
          <w:lang w:eastAsia="ko-KR"/>
        </w:rPr>
        <w:t xml:space="preserve">it </w:t>
      </w:r>
      <w:r w:rsidR="00CA4EEB">
        <w:rPr>
          <w:rFonts w:eastAsia="바탕"/>
          <w:sz w:val="22"/>
          <w:szCs w:val="22"/>
          <w:lang w:eastAsia="ko-KR"/>
        </w:rPr>
        <w:t xml:space="preserve">is necessary </w:t>
      </w:r>
      <w:r w:rsidR="00B61440">
        <w:rPr>
          <w:rFonts w:eastAsia="바탕"/>
          <w:sz w:val="22"/>
          <w:szCs w:val="22"/>
          <w:lang w:eastAsia="ko-KR"/>
        </w:rPr>
        <w:t xml:space="preserve">to consider how to perform DAI counting, for example, per PDSCH (regardless of DCI type) or per DCI type (separately between multi-cell scheduling and single-cell scheduling). In order to largely reuse </w:t>
      </w:r>
      <w:r w:rsidR="00055904">
        <w:rPr>
          <w:rFonts w:eastAsia="바탕"/>
          <w:sz w:val="22"/>
          <w:szCs w:val="22"/>
          <w:lang w:eastAsia="ko-KR"/>
        </w:rPr>
        <w:t xml:space="preserve">the </w:t>
      </w:r>
      <w:r w:rsidR="00B61440">
        <w:rPr>
          <w:rFonts w:eastAsia="바탕"/>
          <w:sz w:val="22"/>
          <w:szCs w:val="22"/>
          <w:lang w:eastAsia="ko-KR"/>
        </w:rPr>
        <w:t>design</w:t>
      </w:r>
      <w:r w:rsidR="00055904">
        <w:rPr>
          <w:rFonts w:eastAsia="바탕"/>
          <w:sz w:val="22"/>
          <w:szCs w:val="22"/>
          <w:lang w:eastAsia="ko-KR"/>
        </w:rPr>
        <w:t xml:space="preserve"> principle</w:t>
      </w:r>
      <w:r w:rsidR="00B61440">
        <w:rPr>
          <w:rFonts w:eastAsia="바탕"/>
          <w:sz w:val="22"/>
          <w:szCs w:val="22"/>
          <w:lang w:eastAsia="ko-KR"/>
        </w:rPr>
        <w:t xml:space="preserve"> </w:t>
      </w:r>
      <w:r w:rsidR="00055904">
        <w:rPr>
          <w:rFonts w:eastAsia="바탕"/>
          <w:sz w:val="22"/>
          <w:szCs w:val="22"/>
          <w:lang w:eastAsia="ko-KR"/>
        </w:rPr>
        <w:t xml:space="preserve">for Rel-17 </w:t>
      </w:r>
      <w:r w:rsidR="00B61440">
        <w:rPr>
          <w:rFonts w:eastAsia="바탕"/>
          <w:sz w:val="22"/>
          <w:szCs w:val="22"/>
          <w:lang w:eastAsia="ko-KR"/>
        </w:rPr>
        <w:t>multi-PDSCH scheduling</w:t>
      </w:r>
      <w:r w:rsidR="00055904">
        <w:rPr>
          <w:rFonts w:eastAsia="바탕"/>
          <w:sz w:val="22"/>
          <w:szCs w:val="22"/>
          <w:lang w:eastAsia="ko-KR"/>
        </w:rPr>
        <w:t>, DAI counting per DCI type is to be baseline for Type-2 codebook construction with multi-cell PDSCH scheduling.</w:t>
      </w:r>
    </w:p>
    <w:p w14:paraId="507D822B" w14:textId="77777777" w:rsidR="0030173D" w:rsidRDefault="0030173D" w:rsidP="004C7CEB">
      <w:pPr>
        <w:spacing w:before="120" w:after="120" w:line="240" w:lineRule="auto"/>
        <w:ind w:left="0" w:firstLineChars="100" w:firstLine="220"/>
        <w:rPr>
          <w:rFonts w:eastAsia="바탕"/>
          <w:sz w:val="22"/>
          <w:szCs w:val="22"/>
          <w:lang w:eastAsia="ko-KR"/>
        </w:rPr>
      </w:pPr>
    </w:p>
    <w:p w14:paraId="79F79E8F" w14:textId="66FD49A6" w:rsidR="00055904" w:rsidRDefault="00055904"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 xml:space="preserve">considering DAI counting per DCI type, it </w:t>
      </w:r>
      <w:r w:rsidR="00CA4EEB">
        <w:rPr>
          <w:rFonts w:eastAsia="바탕"/>
          <w:sz w:val="22"/>
          <w:szCs w:val="22"/>
          <w:lang w:eastAsia="ko-KR"/>
        </w:rPr>
        <w:t>is necessary</w:t>
      </w:r>
      <w:r>
        <w:rPr>
          <w:rFonts w:eastAsia="바탕"/>
          <w:sz w:val="22"/>
          <w:szCs w:val="22"/>
          <w:lang w:eastAsia="ko-KR"/>
        </w:rPr>
        <w:t xml:space="preserve"> to consider how to determine the number of HARQ-ACK bits allocated per DAI corresponding to multi-cell scheduling case, for example, based on combination of scheduling cells and the maximum TBs per cell (and the configuration of special bundling). In addition, it may also need to consider the ordering of HARQ-ACK bits within a DAI, for example, based on scheduled cell/TB index.</w:t>
      </w:r>
    </w:p>
    <w:p w14:paraId="2B8AC637" w14:textId="77777777" w:rsidR="0030173D" w:rsidRDefault="0030173D" w:rsidP="004C7CEB">
      <w:pPr>
        <w:spacing w:before="120" w:after="120" w:line="240" w:lineRule="auto"/>
        <w:ind w:left="0" w:firstLineChars="100" w:firstLine="220"/>
        <w:rPr>
          <w:rFonts w:eastAsia="바탕"/>
          <w:sz w:val="22"/>
          <w:szCs w:val="22"/>
          <w:lang w:val="x-none" w:eastAsia="ko-KR"/>
        </w:rPr>
      </w:pPr>
    </w:p>
    <w:p w14:paraId="05E305F9" w14:textId="77777777" w:rsidR="00CA4EEB" w:rsidRDefault="00CA4EEB" w:rsidP="003610AA">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Thirdly, </w:t>
      </w:r>
      <w:r>
        <w:rPr>
          <w:rFonts w:eastAsia="바탕"/>
          <w:sz w:val="22"/>
          <w:szCs w:val="22"/>
          <w:lang w:val="x-none" w:eastAsia="ko-KR"/>
        </w:rPr>
        <w:t xml:space="preserve">as discussed in RAN1#109-e, it may also need to consider how to determine the counter-DAI value corresponding to each multi-cell DCI </w:t>
      </w:r>
      <w:r w:rsidR="00A42CB0">
        <w:rPr>
          <w:rFonts w:eastAsia="바탕"/>
          <w:sz w:val="22"/>
          <w:szCs w:val="22"/>
          <w:lang w:val="x-none" w:eastAsia="ko-KR"/>
        </w:rPr>
        <w:t xml:space="preserve">(in case with multiple DCIs in a same MO or slot) </w:t>
      </w:r>
      <w:r>
        <w:rPr>
          <w:rFonts w:eastAsia="바탕"/>
          <w:sz w:val="22"/>
          <w:szCs w:val="22"/>
          <w:lang w:val="x-none" w:eastAsia="ko-KR"/>
        </w:rPr>
        <w:t>and the last DCI used for determination</w:t>
      </w:r>
      <w:r w:rsidR="00A42CB0">
        <w:rPr>
          <w:rFonts w:eastAsia="바탕"/>
          <w:sz w:val="22"/>
          <w:szCs w:val="22"/>
          <w:lang w:val="x-none" w:eastAsia="ko-KR"/>
        </w:rPr>
        <w:t xml:space="preserve"> of the PRI among the multi-cell DCIs. Similarly on this issue, </w:t>
      </w:r>
      <w:r w:rsidR="00A42CB0">
        <w:rPr>
          <w:rFonts w:eastAsia="바탕"/>
          <w:sz w:val="22"/>
          <w:szCs w:val="22"/>
          <w:lang w:eastAsia="ko-KR"/>
        </w:rPr>
        <w:t>it can be considered to determine the DAI value and the last DCI based on a reference PDSCH among multiple PDSCHs scheduled by the multi-cell DCI</w:t>
      </w:r>
      <w:r w:rsidR="00D53356">
        <w:rPr>
          <w:rFonts w:eastAsia="바탕"/>
          <w:sz w:val="22"/>
          <w:szCs w:val="22"/>
          <w:lang w:eastAsia="ko-KR"/>
        </w:rPr>
        <w:t xml:space="preserve"> where </w:t>
      </w:r>
      <w:r w:rsidR="003610AA">
        <w:rPr>
          <w:rFonts w:eastAsia="바탕"/>
          <w:sz w:val="22"/>
          <w:szCs w:val="22"/>
          <w:lang w:eastAsia="ko-KR"/>
        </w:rPr>
        <w:t xml:space="preserve">the </w:t>
      </w:r>
      <w:r w:rsidR="00382B77">
        <w:rPr>
          <w:rFonts w:eastAsia="바탕"/>
          <w:sz w:val="22"/>
          <w:szCs w:val="22"/>
          <w:lang w:eastAsia="ko-KR"/>
        </w:rPr>
        <w:t xml:space="preserve">scheduled cell index and/or </w:t>
      </w:r>
      <w:r w:rsidR="003610AA">
        <w:rPr>
          <w:rFonts w:eastAsia="바탕"/>
          <w:sz w:val="22"/>
          <w:szCs w:val="22"/>
          <w:lang w:eastAsia="ko-KR"/>
        </w:rPr>
        <w:t xml:space="preserve">the </w:t>
      </w:r>
      <w:r w:rsidR="00382B77">
        <w:rPr>
          <w:rFonts w:eastAsia="바탕"/>
          <w:sz w:val="22"/>
          <w:szCs w:val="22"/>
          <w:lang w:eastAsia="ko-KR"/>
        </w:rPr>
        <w:t>PDSCH start timing may need to be considered for determination of the reference PDSCH</w:t>
      </w:r>
      <w:r w:rsidR="003610AA">
        <w:rPr>
          <w:rFonts w:eastAsia="바탕"/>
          <w:sz w:val="22"/>
          <w:szCs w:val="22"/>
          <w:lang w:eastAsia="ko-KR"/>
        </w:rPr>
        <w:t xml:space="preserve"> in this case</w:t>
      </w:r>
      <w:r w:rsidR="00382B77">
        <w:rPr>
          <w:rFonts w:eastAsia="바탕"/>
          <w:sz w:val="22"/>
          <w:szCs w:val="22"/>
          <w:lang w:eastAsia="ko-KR"/>
        </w:rPr>
        <w:t xml:space="preserve">, </w:t>
      </w:r>
      <w:r w:rsidR="00D53356">
        <w:rPr>
          <w:rFonts w:eastAsia="바탕"/>
          <w:sz w:val="22"/>
          <w:szCs w:val="22"/>
          <w:lang w:eastAsia="ko-KR"/>
        </w:rPr>
        <w:t xml:space="preserve">by </w:t>
      </w:r>
      <w:r w:rsidR="003610AA">
        <w:rPr>
          <w:rFonts w:eastAsia="바탕"/>
          <w:sz w:val="22"/>
          <w:szCs w:val="22"/>
          <w:lang w:eastAsia="ko-KR"/>
        </w:rPr>
        <w:t>considering</w:t>
      </w:r>
      <w:r w:rsidR="00D53356">
        <w:rPr>
          <w:rFonts w:eastAsia="바탕"/>
          <w:sz w:val="22"/>
          <w:szCs w:val="22"/>
          <w:lang w:eastAsia="ko-KR"/>
        </w:rPr>
        <w:t xml:space="preserve"> the existing </w:t>
      </w:r>
      <w:r w:rsidR="003610AA">
        <w:rPr>
          <w:rFonts w:eastAsia="바탕"/>
          <w:sz w:val="22"/>
          <w:szCs w:val="22"/>
          <w:lang w:eastAsia="ko-KR"/>
        </w:rPr>
        <w:t xml:space="preserve">rule for DAI </w:t>
      </w:r>
      <w:r w:rsidR="00D53356">
        <w:rPr>
          <w:rFonts w:eastAsia="바탕"/>
          <w:sz w:val="22"/>
          <w:szCs w:val="22"/>
          <w:lang w:eastAsia="ko-KR"/>
        </w:rPr>
        <w:t>counting</w:t>
      </w:r>
      <w:r w:rsidR="003610AA">
        <w:rPr>
          <w:rFonts w:eastAsia="바탕"/>
          <w:sz w:val="22"/>
          <w:szCs w:val="22"/>
          <w:lang w:eastAsia="ko-KR"/>
        </w:rPr>
        <w:t xml:space="preserve"> and DCI </w:t>
      </w:r>
      <w:r w:rsidR="00D53356">
        <w:rPr>
          <w:rFonts w:eastAsia="바탕"/>
          <w:sz w:val="22"/>
          <w:szCs w:val="22"/>
          <w:lang w:eastAsia="ko-KR"/>
        </w:rPr>
        <w:t>ordering.</w:t>
      </w:r>
    </w:p>
    <w:p w14:paraId="7168DAB3" w14:textId="77777777" w:rsidR="00CA4EEB" w:rsidRPr="00D53356" w:rsidRDefault="00CA4EEB" w:rsidP="004C7CEB">
      <w:pPr>
        <w:spacing w:before="120" w:after="120" w:line="240" w:lineRule="auto"/>
        <w:ind w:left="0" w:firstLineChars="100" w:firstLine="220"/>
        <w:rPr>
          <w:rFonts w:eastAsia="바탕"/>
          <w:sz w:val="22"/>
          <w:szCs w:val="22"/>
          <w:lang w:val="x-none" w:eastAsia="ko-KR"/>
        </w:rPr>
      </w:pPr>
    </w:p>
    <w:p w14:paraId="5E9AFC89" w14:textId="236AC711" w:rsidR="00643A33" w:rsidRPr="002D64F6" w:rsidRDefault="00643A33" w:rsidP="00643A33">
      <w:pPr>
        <w:spacing w:before="120" w:after="120" w:line="240" w:lineRule="auto"/>
        <w:ind w:left="0" w:firstLineChars="100" w:firstLine="216"/>
        <w:rPr>
          <w:rFonts w:eastAsia="바탕"/>
          <w:b/>
          <w:sz w:val="22"/>
          <w:szCs w:val="22"/>
          <w:lang w:eastAsia="ko-KR"/>
        </w:rPr>
      </w:pPr>
      <w:r w:rsidRPr="002D64F6">
        <w:rPr>
          <w:rFonts w:eastAsia="바탕"/>
          <w:b/>
          <w:sz w:val="22"/>
          <w:szCs w:val="22"/>
          <w:lang w:eastAsia="ko-KR"/>
        </w:rPr>
        <w:t>Proposal #</w:t>
      </w:r>
      <w:r w:rsidR="002D64F6" w:rsidRPr="002D64F6">
        <w:rPr>
          <w:rFonts w:eastAsia="바탕"/>
          <w:b/>
          <w:sz w:val="22"/>
          <w:szCs w:val="22"/>
          <w:lang w:eastAsia="ko-KR"/>
        </w:rPr>
        <w:t>1</w:t>
      </w:r>
      <w:r w:rsidR="000409CD">
        <w:rPr>
          <w:rFonts w:eastAsia="바탕"/>
          <w:b/>
          <w:sz w:val="22"/>
          <w:szCs w:val="22"/>
          <w:lang w:eastAsia="ko-KR"/>
        </w:rPr>
        <w:t>8</w:t>
      </w:r>
      <w:r w:rsidRPr="002D64F6">
        <w:rPr>
          <w:rFonts w:eastAsia="바탕"/>
          <w:b/>
          <w:sz w:val="22"/>
          <w:szCs w:val="22"/>
          <w:lang w:eastAsia="ko-KR"/>
        </w:rPr>
        <w:t xml:space="preserve">: </w:t>
      </w:r>
      <w:r w:rsidR="00EA7374" w:rsidRPr="00F55968">
        <w:rPr>
          <w:rFonts w:eastAsia="바탕"/>
          <w:b/>
          <w:sz w:val="22"/>
          <w:szCs w:val="22"/>
          <w:lang w:eastAsia="ko-KR"/>
        </w:rPr>
        <w:t>Decide</w:t>
      </w:r>
      <w:r w:rsidR="00EA7374" w:rsidRPr="002D64F6">
        <w:rPr>
          <w:rFonts w:eastAsia="바탕"/>
          <w:b/>
          <w:sz w:val="22"/>
          <w:szCs w:val="22"/>
          <w:lang w:eastAsia="ko-KR"/>
        </w:rPr>
        <w:t xml:space="preserve"> </w:t>
      </w:r>
      <w:r w:rsidRPr="002D64F6">
        <w:rPr>
          <w:rFonts w:eastAsia="바탕"/>
          <w:b/>
          <w:sz w:val="22"/>
          <w:szCs w:val="22"/>
          <w:lang w:eastAsia="ko-KR"/>
        </w:rPr>
        <w:t>how to construct Type-2 HARQ-ACK codebook in case with multi-cell PDSCH scheduling, in terms of the following aspects.</w:t>
      </w:r>
    </w:p>
    <w:p w14:paraId="7AD7092E" w14:textId="77777777" w:rsidR="00643A33" w:rsidRPr="002D64F6" w:rsidRDefault="00643A33" w:rsidP="00643A33">
      <w:pPr>
        <w:pStyle w:val="ac"/>
        <w:numPr>
          <w:ilvl w:val="0"/>
          <w:numId w:val="97"/>
        </w:numPr>
        <w:spacing w:before="120" w:after="120" w:line="240" w:lineRule="auto"/>
        <w:ind w:leftChars="0"/>
        <w:rPr>
          <w:rFonts w:ascii="Times New Roman" w:hAnsi="Times New Roman"/>
          <w:b/>
          <w:sz w:val="22"/>
          <w:szCs w:val="22"/>
          <w:lang w:eastAsia="ko-KR"/>
        </w:rPr>
      </w:pPr>
      <w:r w:rsidRPr="002D64F6">
        <w:rPr>
          <w:rFonts w:ascii="Times New Roman" w:hAnsi="Times New Roman"/>
          <w:b/>
          <w:sz w:val="22"/>
          <w:szCs w:val="22"/>
          <w:lang w:eastAsia="ko-KR"/>
        </w:rPr>
        <w:t>DAI counting (and corresponding sub-codebook construction) is performed separately between multi-cell scheduling case and single-cell scheduling case.</w:t>
      </w:r>
    </w:p>
    <w:p w14:paraId="26881BC1" w14:textId="77777777" w:rsidR="00643A33" w:rsidRPr="00F55968" w:rsidRDefault="00643A33" w:rsidP="00643A33">
      <w:pPr>
        <w:pStyle w:val="ac"/>
        <w:numPr>
          <w:ilvl w:val="0"/>
          <w:numId w:val="97"/>
        </w:numPr>
        <w:spacing w:before="120" w:after="120" w:line="240" w:lineRule="auto"/>
        <w:ind w:leftChars="0"/>
        <w:rPr>
          <w:rFonts w:ascii="Times New Roman" w:hAnsi="Times New Roman"/>
          <w:b/>
          <w:sz w:val="22"/>
          <w:szCs w:val="22"/>
          <w:lang w:eastAsia="ko-KR"/>
        </w:rPr>
      </w:pPr>
      <w:r w:rsidRPr="002D64F6">
        <w:rPr>
          <w:rFonts w:ascii="Times New Roman" w:hAnsi="Times New Roman"/>
          <w:b/>
          <w:sz w:val="22"/>
          <w:szCs w:val="22"/>
          <w:lang w:eastAsia="ko-KR"/>
        </w:rPr>
        <w:t>Determination on the number of HARQ-ACK bits per DAI (and the ordering of HARQ-ACK bits within a DAI) for the multi-cell scheduling case needs to be considered.</w:t>
      </w:r>
    </w:p>
    <w:p w14:paraId="4E9D8046" w14:textId="77777777" w:rsidR="00EA7374" w:rsidRPr="002D64F6" w:rsidRDefault="002D64F6" w:rsidP="00643A33">
      <w:pPr>
        <w:pStyle w:val="ac"/>
        <w:numPr>
          <w:ilvl w:val="0"/>
          <w:numId w:val="97"/>
        </w:numPr>
        <w:spacing w:before="120" w:after="120" w:line="240" w:lineRule="auto"/>
        <w:ind w:leftChars="0"/>
        <w:rPr>
          <w:rFonts w:ascii="Times New Roman" w:hAnsi="Times New Roman"/>
          <w:b/>
          <w:sz w:val="22"/>
          <w:szCs w:val="22"/>
          <w:lang w:eastAsia="ko-KR"/>
        </w:rPr>
      </w:pPr>
      <w:r w:rsidRPr="00F55968">
        <w:rPr>
          <w:rFonts w:ascii="Times New Roman" w:hAnsi="Times New Roman"/>
          <w:b/>
          <w:sz w:val="22"/>
          <w:szCs w:val="22"/>
          <w:lang w:eastAsia="ko-KR"/>
        </w:rPr>
        <w:t>Counter-DAI value and the last DCI are determined based on a reference PDSCH among the scheduled cells</w:t>
      </w:r>
      <w:r w:rsidRPr="002D64F6">
        <w:rPr>
          <w:rFonts w:ascii="Times New Roman" w:hAnsi="Times New Roman"/>
          <w:b/>
          <w:sz w:val="22"/>
          <w:szCs w:val="22"/>
          <w:lang w:eastAsia="ko-KR"/>
        </w:rPr>
        <w:t xml:space="preserve"> where the reference PDSCH needs to be determined by </w:t>
      </w:r>
      <w:r w:rsidRPr="00F55968">
        <w:rPr>
          <w:rFonts w:ascii="Times New Roman" w:hAnsi="Times New Roman"/>
          <w:b/>
          <w:sz w:val="22"/>
          <w:szCs w:val="22"/>
          <w:lang w:eastAsia="ko-KR"/>
        </w:rPr>
        <w:t>the scheduled cell index and/or the PDSCH start timing</w:t>
      </w:r>
      <w:r w:rsidRPr="002D64F6">
        <w:rPr>
          <w:rFonts w:ascii="Times New Roman" w:hAnsi="Times New Roman"/>
          <w:b/>
          <w:sz w:val="22"/>
          <w:szCs w:val="22"/>
          <w:lang w:eastAsia="ko-KR"/>
        </w:rPr>
        <w:t>.</w:t>
      </w:r>
    </w:p>
    <w:p w14:paraId="0B4ECA03" w14:textId="77777777" w:rsidR="00643A33" w:rsidRDefault="00643A33" w:rsidP="004C7CEB">
      <w:pPr>
        <w:spacing w:before="120" w:after="120" w:line="240" w:lineRule="auto"/>
        <w:ind w:left="0" w:firstLineChars="100" w:firstLine="220"/>
        <w:rPr>
          <w:rFonts w:eastAsia="바탕"/>
          <w:sz w:val="22"/>
          <w:szCs w:val="22"/>
          <w:lang w:val="x-none" w:eastAsia="ko-KR"/>
        </w:rPr>
      </w:pPr>
    </w:p>
    <w:p w14:paraId="68A87AA0" w14:textId="77777777" w:rsidR="003610AA" w:rsidRDefault="003610AA" w:rsidP="004C7CE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L</w:t>
      </w:r>
      <w:r>
        <w:rPr>
          <w:rFonts w:eastAsia="바탕" w:hint="eastAsia"/>
          <w:sz w:val="22"/>
          <w:szCs w:val="22"/>
          <w:lang w:val="x-none" w:eastAsia="ko-KR"/>
        </w:rPr>
        <w:t xml:space="preserve">astly, </w:t>
      </w:r>
      <w:r>
        <w:rPr>
          <w:rFonts w:eastAsia="바탕"/>
          <w:sz w:val="22"/>
          <w:szCs w:val="22"/>
          <w:lang w:val="x-none" w:eastAsia="ko-KR"/>
        </w:rPr>
        <w:t xml:space="preserve">during RAN1#109-e, the following proposal was made </w:t>
      </w:r>
      <w:r w:rsidR="00B24240">
        <w:rPr>
          <w:rFonts w:eastAsia="바탕"/>
          <w:sz w:val="22"/>
          <w:szCs w:val="22"/>
          <w:lang w:val="x-none" w:eastAsia="ko-KR"/>
        </w:rPr>
        <w:t xml:space="preserve">on Type-2 </w:t>
      </w:r>
      <w:r w:rsidR="00B24240">
        <w:rPr>
          <w:rFonts w:eastAsia="바탕"/>
          <w:sz w:val="22"/>
          <w:szCs w:val="22"/>
          <w:lang w:eastAsia="ko-KR"/>
        </w:rPr>
        <w:t>HARQ-ACK codebook for the multi-cell PDSCH scheduling in terms of DAI counting and HARQ-ACK payload (size/ordering) per DAI,</w:t>
      </w:r>
      <w:r w:rsidR="00B24240">
        <w:rPr>
          <w:rFonts w:eastAsia="바탕"/>
          <w:sz w:val="22"/>
          <w:szCs w:val="22"/>
          <w:lang w:val="x-none" w:eastAsia="ko-KR"/>
        </w:rPr>
        <w:t xml:space="preserve"> </w:t>
      </w:r>
      <w:r>
        <w:rPr>
          <w:rFonts w:eastAsia="바탕"/>
          <w:sz w:val="22"/>
          <w:szCs w:val="22"/>
          <w:lang w:val="x-none" w:eastAsia="ko-KR"/>
        </w:rPr>
        <w:t>based on the majority’s support (but not finally agreed).</w:t>
      </w:r>
    </w:p>
    <w:p w14:paraId="22754C68" w14:textId="77777777" w:rsidR="00B24240" w:rsidRPr="0082271A" w:rsidRDefault="00B24240" w:rsidP="00B24240">
      <w:pPr>
        <w:spacing w:before="120" w:after="120" w:line="240" w:lineRule="auto"/>
        <w:ind w:left="0" w:firstLineChars="100" w:firstLine="220"/>
        <w:rPr>
          <w:rFonts w:eastAsia="바탕"/>
          <w:sz w:val="22"/>
          <w:szCs w:val="22"/>
          <w:lang w:eastAsia="ko-KR"/>
        </w:rPr>
      </w:pPr>
    </w:p>
    <w:tbl>
      <w:tblPr>
        <w:tblStyle w:val="a6"/>
        <w:tblW w:w="0" w:type="auto"/>
        <w:tblInd w:w="137" w:type="dxa"/>
        <w:tblLook w:val="04A0" w:firstRow="1" w:lastRow="0" w:firstColumn="1" w:lastColumn="0" w:noHBand="0" w:noVBand="1"/>
      </w:tblPr>
      <w:tblGrid>
        <w:gridCol w:w="9356"/>
      </w:tblGrid>
      <w:tr w:rsidR="00B24240" w14:paraId="144C8967" w14:textId="77777777" w:rsidTr="00B24240">
        <w:tc>
          <w:tcPr>
            <w:tcW w:w="9356" w:type="dxa"/>
          </w:tcPr>
          <w:p w14:paraId="0900E410" w14:textId="45579267" w:rsidR="00B24240" w:rsidRPr="008A62C0" w:rsidRDefault="00B24240" w:rsidP="00B24240">
            <w:pPr>
              <w:kinsoku w:val="0"/>
              <w:overflowPunct w:val="0"/>
              <w:snapToGrid w:val="0"/>
              <w:spacing w:before="0" w:after="0" w:line="240" w:lineRule="auto"/>
              <w:ind w:left="720" w:hanging="720"/>
              <w:contextualSpacing/>
              <w:rPr>
                <w:b/>
                <w:bCs/>
                <w:highlight w:val="cyan"/>
                <w:lang w:eastAsia="ja-JP"/>
              </w:rPr>
            </w:pPr>
            <w:r w:rsidRPr="008A62C0">
              <w:rPr>
                <w:b/>
                <w:bCs/>
                <w:highlight w:val="cyan"/>
                <w:lang w:eastAsia="ja-JP"/>
              </w:rPr>
              <w:t>Proposal 4-4rev1:</w:t>
            </w:r>
          </w:p>
          <w:p w14:paraId="0239E8B9" w14:textId="77777777" w:rsidR="00B24240" w:rsidRPr="00F55968" w:rsidRDefault="00B24240" w:rsidP="00B24240">
            <w:pPr>
              <w:numPr>
                <w:ilvl w:val="0"/>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8A62C0">
              <w:rPr>
                <w:rFonts w:eastAsia="楷体"/>
                <w:snapToGrid w:val="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w:t>
            </w:r>
            <w:r w:rsidRPr="00F55968">
              <w:rPr>
                <w:rFonts w:eastAsia="楷体"/>
                <w:snapToGrid w:val="0"/>
                <w:lang w:eastAsia="zh-CN"/>
              </w:rPr>
              <w:t xml:space="preserve">cell. </w:t>
            </w:r>
          </w:p>
          <w:p w14:paraId="02A1A973" w14:textId="77777777" w:rsidR="00B24240" w:rsidRPr="00F55968" w:rsidRDefault="00B24240" w:rsidP="00B24240">
            <w:pPr>
              <w:numPr>
                <w:ilvl w:val="1"/>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楷体"/>
                <w:snapToGrid w:val="0"/>
                <w:lang w:eastAsia="zh-CN"/>
              </w:rPr>
              <w:t xml:space="preserve">Separate DAI counting for DCI(s) with each scheduling a single cell and DCI(s) with each scheduling more than one cell </w:t>
            </w:r>
          </w:p>
          <w:p w14:paraId="0EEE42A7" w14:textId="77777777" w:rsidR="00B24240" w:rsidRPr="00F55968" w:rsidRDefault="00B24240" w:rsidP="00B24240">
            <w:pPr>
              <w:numPr>
                <w:ilvl w:val="1"/>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맑은 고딕"/>
                <w:snapToGrid w:val="0"/>
              </w:rPr>
              <w:t xml:space="preserve">FFS whether the DCI scheduling a single cell and the DCI scheduling more than one cell are determined based on the number of cells indicated by DCI or the number of cells with actual PDSCH reception </w:t>
            </w:r>
          </w:p>
          <w:p w14:paraId="657FA8AC" w14:textId="77777777" w:rsidR="00B24240" w:rsidRPr="00F55968" w:rsidRDefault="00B24240" w:rsidP="00B24240">
            <w:pPr>
              <w:numPr>
                <w:ilvl w:val="1"/>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楷体"/>
                <w:snapToGrid w:val="0"/>
                <w:lang w:eastAsia="zh-CN"/>
              </w:rPr>
              <w:t xml:space="preserve">Type-2 HARQ-ACK codebook is generated by concatenating the first sub-codebook and the second sub-codebook. </w:t>
            </w:r>
          </w:p>
          <w:p w14:paraId="6D76C6E9" w14:textId="77777777" w:rsidR="00B24240" w:rsidRPr="00F55968" w:rsidRDefault="00B24240" w:rsidP="00B24240">
            <w:pPr>
              <w:numPr>
                <w:ilvl w:val="1"/>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楷体"/>
                <w:snapToGrid w:val="0"/>
                <w:lang w:eastAsia="zh-CN"/>
              </w:rPr>
              <w:t>At least following is supported:</w:t>
            </w:r>
            <w:r w:rsidRPr="00F55968">
              <w:rPr>
                <w:rFonts w:eastAsia="楷体"/>
                <w:snapToGrid w:val="0"/>
                <w:u w:val="single"/>
                <w:lang w:eastAsia="zh-CN"/>
              </w:rPr>
              <w:t xml:space="preserve"> </w:t>
            </w:r>
            <w:r w:rsidRPr="00F55968">
              <w:rPr>
                <w:rFonts w:eastAsia="楷体"/>
                <w:snapToGrid w:val="0"/>
                <w:lang w:eastAsia="zh-CN"/>
              </w:rPr>
              <w:t>Number of HARQ-ACK information bits for each DCI format 1_X that schedules more than one cell is determined based on the maximum number of cells co-scheduled by a DCI format 1_X in the PUCCH-group for the UE.</w:t>
            </w:r>
          </w:p>
          <w:p w14:paraId="00B9CD03" w14:textId="77777777" w:rsidR="00B24240" w:rsidRPr="00F55968" w:rsidRDefault="00B24240" w:rsidP="00B24240">
            <w:pPr>
              <w:numPr>
                <w:ilvl w:val="2"/>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맑은 고딕"/>
                <w:snapToGrid w:val="0"/>
              </w:rPr>
              <w:t>FFS for the case with 2-TB PDSCH scheduling without spatial bundling configuration</w:t>
            </w:r>
          </w:p>
          <w:p w14:paraId="72FAA302" w14:textId="77777777" w:rsidR="00B24240" w:rsidRPr="00B24240" w:rsidRDefault="00B24240" w:rsidP="00B24240">
            <w:pPr>
              <w:numPr>
                <w:ilvl w:val="1"/>
                <w:numId w:val="102"/>
              </w:numPr>
              <w:kinsoku w:val="0"/>
              <w:overflowPunct w:val="0"/>
              <w:adjustRightInd w:val="0"/>
              <w:snapToGrid w:val="0"/>
              <w:spacing w:before="0" w:after="0" w:line="240" w:lineRule="auto"/>
              <w:contextualSpacing/>
              <w:jc w:val="left"/>
              <w:textAlignment w:val="baseline"/>
              <w:rPr>
                <w:rFonts w:eastAsia="楷体"/>
                <w:snapToGrid w:val="0"/>
                <w:lang w:eastAsia="zh-CN"/>
              </w:rPr>
            </w:pPr>
            <w:r w:rsidRPr="00F55968">
              <w:rPr>
                <w:rFonts w:eastAsia="楷体"/>
                <w:snapToGrid w:val="0"/>
                <w:lang w:eastAsia="zh-CN"/>
              </w:rPr>
              <w:t>HARQ-ACK information bits for co-scheduled PDSCHs by a DCI format 1_X is ordered based on serving cell indices associated with co-scheduled PDSCHs.</w:t>
            </w:r>
          </w:p>
        </w:tc>
      </w:tr>
    </w:tbl>
    <w:p w14:paraId="573FF53B" w14:textId="77777777" w:rsidR="00B24240" w:rsidRDefault="00B24240" w:rsidP="00B24240">
      <w:pPr>
        <w:spacing w:before="120" w:after="120" w:line="240" w:lineRule="auto"/>
        <w:ind w:left="284" w:hangingChars="129"/>
        <w:rPr>
          <w:rFonts w:eastAsia="바탕"/>
          <w:sz w:val="22"/>
          <w:szCs w:val="22"/>
          <w:lang w:eastAsia="ko-KR"/>
        </w:rPr>
      </w:pPr>
    </w:p>
    <w:p w14:paraId="4BAFB6D8" w14:textId="77777777" w:rsidR="00B24240" w:rsidRPr="00B24240" w:rsidRDefault="00B24240"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w:t>
      </w:r>
      <w:r>
        <w:rPr>
          <w:rFonts w:eastAsia="바탕" w:hint="eastAsia"/>
          <w:sz w:val="22"/>
          <w:szCs w:val="22"/>
          <w:lang w:eastAsia="ko-KR"/>
        </w:rPr>
        <w:t xml:space="preserve">n </w:t>
      </w:r>
      <w:r>
        <w:rPr>
          <w:rFonts w:eastAsia="바탕"/>
          <w:sz w:val="22"/>
          <w:szCs w:val="22"/>
          <w:lang w:eastAsia="ko-KR"/>
        </w:rPr>
        <w:t>our view, the above proposal is reasonable way (thus, should be agreeable) to support Type-2 codebook in case with the multi-cell PDSCH scheduling</w:t>
      </w:r>
      <w:r w:rsidR="009A0E6B">
        <w:rPr>
          <w:rFonts w:eastAsia="바탕"/>
          <w:sz w:val="22"/>
          <w:szCs w:val="22"/>
          <w:lang w:eastAsia="ko-KR"/>
        </w:rPr>
        <w:t xml:space="preserve"> since </w:t>
      </w:r>
      <w:r>
        <w:rPr>
          <w:rFonts w:eastAsia="바탕"/>
          <w:sz w:val="22"/>
          <w:szCs w:val="22"/>
          <w:lang w:eastAsia="ko-KR"/>
        </w:rPr>
        <w:t>the design principle</w:t>
      </w:r>
      <w:r w:rsidR="009A0E6B">
        <w:rPr>
          <w:rFonts w:eastAsia="바탕"/>
          <w:sz w:val="22"/>
          <w:szCs w:val="22"/>
          <w:lang w:eastAsia="ko-KR"/>
        </w:rPr>
        <w:t>s</w:t>
      </w:r>
      <w:r>
        <w:rPr>
          <w:rFonts w:eastAsia="바탕"/>
          <w:sz w:val="22"/>
          <w:szCs w:val="22"/>
          <w:lang w:eastAsia="ko-KR"/>
        </w:rPr>
        <w:t xml:space="preserve"> for Rel-17 multi-PDSCH scheduling</w:t>
      </w:r>
      <w:r w:rsidR="009A0E6B">
        <w:rPr>
          <w:rFonts w:eastAsia="바탕"/>
          <w:sz w:val="22"/>
          <w:szCs w:val="22"/>
          <w:lang w:eastAsia="ko-KR"/>
        </w:rPr>
        <w:t xml:space="preserve"> which were introduced through intensive discussions, can largely be reused. One thing to be clarified for the last sub-bullet in above proposal, is how to treat the case where a cell is scheduled by </w:t>
      </w:r>
      <w:r w:rsidR="0004445C">
        <w:rPr>
          <w:rFonts w:eastAsia="바탕"/>
          <w:sz w:val="22"/>
          <w:szCs w:val="22"/>
          <w:lang w:eastAsia="ko-KR"/>
        </w:rPr>
        <w:t xml:space="preserve">the multi-cell </w:t>
      </w:r>
      <w:r w:rsidR="009A0E6B">
        <w:rPr>
          <w:rFonts w:eastAsia="바탕"/>
          <w:sz w:val="22"/>
          <w:szCs w:val="22"/>
          <w:lang w:eastAsia="ko-KR"/>
        </w:rPr>
        <w:t xml:space="preserve">DCI but the </w:t>
      </w:r>
      <w:r w:rsidR="0004445C">
        <w:rPr>
          <w:rFonts w:eastAsia="바탕"/>
          <w:sz w:val="22"/>
          <w:szCs w:val="22"/>
          <w:lang w:eastAsia="ko-KR"/>
        </w:rPr>
        <w:t xml:space="preserve">corresponding </w:t>
      </w:r>
      <w:r w:rsidR="009A0E6B">
        <w:rPr>
          <w:rFonts w:eastAsia="바탕"/>
          <w:sz w:val="22"/>
          <w:szCs w:val="22"/>
          <w:lang w:eastAsia="ko-KR"/>
        </w:rPr>
        <w:t xml:space="preserve">PDSCH is not </w:t>
      </w:r>
      <w:r w:rsidR="0004445C">
        <w:rPr>
          <w:rFonts w:eastAsia="바탕"/>
          <w:sz w:val="22"/>
          <w:szCs w:val="22"/>
          <w:lang w:eastAsia="ko-KR"/>
        </w:rPr>
        <w:t xml:space="preserve">actually </w:t>
      </w:r>
      <w:r w:rsidR="009A0E6B">
        <w:rPr>
          <w:rFonts w:eastAsia="바탕"/>
          <w:sz w:val="22"/>
          <w:szCs w:val="22"/>
          <w:lang w:eastAsia="ko-KR"/>
        </w:rPr>
        <w:t>transmitted</w:t>
      </w:r>
      <w:r w:rsidR="0004445C">
        <w:rPr>
          <w:rFonts w:eastAsia="바탕"/>
          <w:sz w:val="22"/>
          <w:szCs w:val="22"/>
          <w:lang w:eastAsia="ko-KR"/>
        </w:rPr>
        <w:t xml:space="preserve"> in the cell (e.g. due to collision with semi-static UL symbol)</w:t>
      </w:r>
      <w:r w:rsidR="009A0E6B">
        <w:rPr>
          <w:rFonts w:eastAsia="바탕"/>
          <w:sz w:val="22"/>
          <w:szCs w:val="22"/>
          <w:lang w:eastAsia="ko-KR"/>
        </w:rPr>
        <w:t>, in the ordering of HARQ-ACK bits.</w:t>
      </w:r>
    </w:p>
    <w:p w14:paraId="2F065137" w14:textId="77777777" w:rsidR="003610AA" w:rsidRDefault="003610AA" w:rsidP="004C7CEB">
      <w:pPr>
        <w:spacing w:before="120" w:after="120" w:line="240" w:lineRule="auto"/>
        <w:ind w:left="0" w:firstLineChars="100" w:firstLine="220"/>
        <w:rPr>
          <w:rFonts w:eastAsia="바탕"/>
          <w:sz w:val="22"/>
          <w:szCs w:val="22"/>
          <w:lang w:eastAsia="ko-KR"/>
        </w:rPr>
      </w:pPr>
    </w:p>
    <w:p w14:paraId="20666F2B" w14:textId="032A6123" w:rsidR="0004445C" w:rsidRPr="00F55968" w:rsidRDefault="0004445C" w:rsidP="002D64F6">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w:t>
      </w:r>
      <w:r w:rsidR="000409CD">
        <w:rPr>
          <w:rFonts w:eastAsia="바탕"/>
          <w:b/>
          <w:sz w:val="22"/>
          <w:szCs w:val="22"/>
          <w:lang w:eastAsia="ko-KR"/>
        </w:rPr>
        <w:t>19</w:t>
      </w:r>
      <w:r w:rsidRPr="00F55968">
        <w:rPr>
          <w:rFonts w:eastAsia="바탕"/>
          <w:b/>
          <w:sz w:val="22"/>
          <w:szCs w:val="22"/>
          <w:lang w:eastAsia="ko-KR"/>
        </w:rPr>
        <w:t xml:space="preserve">: </w:t>
      </w:r>
      <w:r w:rsidR="002D64F6" w:rsidRPr="00F55968">
        <w:rPr>
          <w:rFonts w:eastAsia="바탕"/>
          <w:b/>
          <w:sz w:val="22"/>
          <w:szCs w:val="22"/>
          <w:lang w:eastAsia="ko-KR"/>
        </w:rPr>
        <w:t>Consider to agree the following proposal made in RAN1#109-e, for large reuse of the design principles for Rel-17 multi-PDSCH scheduling</w:t>
      </w:r>
      <w:r w:rsidRPr="00F55968">
        <w:rPr>
          <w:rFonts w:eastAsia="바탕"/>
          <w:b/>
          <w:sz w:val="22"/>
          <w:szCs w:val="22"/>
          <w:lang w:eastAsia="ko-KR"/>
        </w:rPr>
        <w:t>.</w:t>
      </w:r>
    </w:p>
    <w:tbl>
      <w:tblPr>
        <w:tblStyle w:val="a6"/>
        <w:tblW w:w="0" w:type="auto"/>
        <w:tblInd w:w="137" w:type="dxa"/>
        <w:tblLook w:val="04A0" w:firstRow="1" w:lastRow="0" w:firstColumn="1" w:lastColumn="0" w:noHBand="0" w:noVBand="1"/>
      </w:tblPr>
      <w:tblGrid>
        <w:gridCol w:w="9356"/>
      </w:tblGrid>
      <w:tr w:rsidR="002D64F6" w14:paraId="7BE0262E" w14:textId="77777777" w:rsidTr="00EF61BE">
        <w:tc>
          <w:tcPr>
            <w:tcW w:w="9356" w:type="dxa"/>
          </w:tcPr>
          <w:p w14:paraId="14C38357" w14:textId="77777777" w:rsidR="002D64F6" w:rsidRPr="002D64F6" w:rsidRDefault="00121C72" w:rsidP="00F55968">
            <w:pPr>
              <w:kinsoku w:val="0"/>
              <w:overflowPunct w:val="0"/>
              <w:spacing w:before="0" w:after="0" w:line="240" w:lineRule="auto"/>
              <w:ind w:left="720" w:hanging="720"/>
              <w:contextualSpacing/>
              <w:rPr>
                <w:b/>
                <w:bCs/>
                <w:highlight w:val="cyan"/>
                <w:lang w:eastAsia="ja-JP"/>
              </w:rPr>
            </w:pPr>
            <w:r>
              <w:rPr>
                <w:b/>
                <w:bCs/>
                <w:highlight w:val="cyan"/>
                <w:lang w:eastAsia="ja-JP"/>
              </w:rPr>
              <w:t>Proposal in RAN1#109-e</w:t>
            </w:r>
            <w:r w:rsidR="002D64F6" w:rsidRPr="002D64F6">
              <w:rPr>
                <w:b/>
                <w:bCs/>
                <w:highlight w:val="cyan"/>
                <w:lang w:eastAsia="ja-JP"/>
              </w:rPr>
              <w:t>:</w:t>
            </w:r>
          </w:p>
          <w:p w14:paraId="2B92555B" w14:textId="77777777" w:rsidR="002D64F6" w:rsidRPr="00F55968" w:rsidRDefault="002D64F6" w:rsidP="00F55968">
            <w:pPr>
              <w:numPr>
                <w:ilvl w:val="0"/>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7E1591B" w14:textId="77777777" w:rsidR="002D64F6" w:rsidRPr="00F55968" w:rsidRDefault="002D64F6"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Separate DAI counting for DCI(s) with each scheduling a single cell and DCI(s) with each scheduling more than one cell </w:t>
            </w:r>
          </w:p>
          <w:p w14:paraId="0B241A82" w14:textId="77777777" w:rsidR="002D64F6" w:rsidRPr="00F55968" w:rsidRDefault="002D64F6"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맑은 고딕"/>
                <w:b/>
                <w:snapToGrid w:val="0"/>
              </w:rPr>
              <w:t xml:space="preserve">FFS whether the DCI scheduling a single cell and the DCI scheduling more than one cell are determined based on the number of cells indicated by DCI or the number of cells with actual PDSCH reception </w:t>
            </w:r>
          </w:p>
          <w:p w14:paraId="03199B76" w14:textId="77777777" w:rsidR="002D64F6" w:rsidRPr="00F55968" w:rsidRDefault="002D64F6"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Type-2 HARQ-ACK codebook is generated by concatenating the first sub-codebook and the second sub-codebook. </w:t>
            </w:r>
          </w:p>
          <w:p w14:paraId="086DB41E" w14:textId="77777777" w:rsidR="002D64F6" w:rsidRPr="00F55968" w:rsidRDefault="002D64F6"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At least following is supported:</w:t>
            </w:r>
            <w:r w:rsidRPr="00F55968">
              <w:rPr>
                <w:rFonts w:eastAsia="楷体"/>
                <w:b/>
                <w:snapToGrid w:val="0"/>
                <w:u w:val="single"/>
                <w:lang w:eastAsia="zh-CN"/>
              </w:rPr>
              <w:t xml:space="preserve"> </w:t>
            </w:r>
            <w:r w:rsidRPr="00F55968">
              <w:rPr>
                <w:rFonts w:eastAsia="楷体"/>
                <w:b/>
                <w:snapToGrid w:val="0"/>
                <w:lang w:eastAsia="zh-CN"/>
              </w:rPr>
              <w:t>Number of HARQ-ACK information bits for each DCI format 1_X that schedules more than one cell is determined based on the maximum number of cells co-scheduled by a DCI format 1_X in the PUCCH-group for the UE.</w:t>
            </w:r>
          </w:p>
          <w:p w14:paraId="73A3A9DB" w14:textId="77777777" w:rsidR="002D64F6" w:rsidRPr="00F55968" w:rsidRDefault="002D64F6" w:rsidP="00F55968">
            <w:pPr>
              <w:numPr>
                <w:ilvl w:val="2"/>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맑은 고딕"/>
                <w:b/>
                <w:snapToGrid w:val="0"/>
              </w:rPr>
              <w:t>FFS for the case with 2-TB PDSCH scheduling without spatial bundling configuration</w:t>
            </w:r>
          </w:p>
          <w:p w14:paraId="68B827EA" w14:textId="77777777" w:rsidR="002D64F6" w:rsidRPr="00B24240" w:rsidRDefault="002D64F6" w:rsidP="00F55968">
            <w:pPr>
              <w:numPr>
                <w:ilvl w:val="1"/>
                <w:numId w:val="102"/>
              </w:numPr>
              <w:kinsoku w:val="0"/>
              <w:overflowPunct w:val="0"/>
              <w:adjustRightInd w:val="0"/>
              <w:spacing w:before="0" w:after="0" w:line="240" w:lineRule="auto"/>
              <w:contextualSpacing/>
              <w:jc w:val="left"/>
              <w:textAlignment w:val="baseline"/>
              <w:rPr>
                <w:rFonts w:eastAsia="楷体"/>
                <w:snapToGrid w:val="0"/>
                <w:lang w:eastAsia="zh-CN"/>
              </w:rPr>
            </w:pPr>
            <w:r w:rsidRPr="00F55968">
              <w:rPr>
                <w:rFonts w:eastAsia="楷体"/>
                <w:b/>
                <w:snapToGrid w:val="0"/>
                <w:lang w:eastAsia="zh-CN"/>
              </w:rPr>
              <w:t>HARQ-ACK information bits for co-scheduled PDSCHs by a DCI format 1_X is ordered based on serving cell indices associated with co-scheduled PDSCHs.</w:t>
            </w:r>
          </w:p>
        </w:tc>
      </w:tr>
    </w:tbl>
    <w:p w14:paraId="61259B4F" w14:textId="77777777" w:rsidR="002D64F6" w:rsidRPr="00F55968" w:rsidRDefault="002D64F6" w:rsidP="004C7CEB">
      <w:pPr>
        <w:spacing w:before="120" w:after="120" w:line="240" w:lineRule="auto"/>
        <w:ind w:left="0" w:firstLineChars="100" w:firstLine="220"/>
        <w:rPr>
          <w:rFonts w:eastAsia="바탕"/>
          <w:sz w:val="22"/>
          <w:szCs w:val="22"/>
          <w:lang w:eastAsia="ko-KR"/>
        </w:rPr>
      </w:pPr>
    </w:p>
    <w:p w14:paraId="7AC4156A" w14:textId="77777777" w:rsidR="0030173D" w:rsidRPr="00FE2B0D" w:rsidRDefault="0030173D" w:rsidP="0030173D">
      <w:pPr>
        <w:pStyle w:val="1"/>
        <w:numPr>
          <w:ilvl w:val="0"/>
          <w:numId w:val="1"/>
        </w:numPr>
        <w:spacing w:before="300"/>
        <w:rPr>
          <w:rFonts w:eastAsia="바탕" w:cs="Arial"/>
          <w:b/>
          <w:lang w:eastAsia="ko-KR"/>
        </w:rPr>
      </w:pPr>
      <w:r>
        <w:rPr>
          <w:rFonts w:eastAsia="바탕" w:cs="Arial"/>
          <w:b/>
          <w:lang w:eastAsia="ko-KR"/>
        </w:rPr>
        <w:t>Other aspects on multi-cell scheduling</w:t>
      </w:r>
    </w:p>
    <w:p w14:paraId="4F767D0A" w14:textId="77777777" w:rsidR="0030173D" w:rsidRPr="00D62979" w:rsidRDefault="00611B9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top of the above issues, some other aspects may also need to be considered for multi-cell scheduling. For an example, in case of multi-cell PDSCH scheduling, it may need to consider how to indicate TB disabling for the PDSCH. For another example, it may need to consider how to handle the case where a deactivated Scell (or dormant BWP) is included among the scheduled cells indicated by the multi-cell DCI. For another example, it may need to consider how to handle the out-of-order HARQ issue </w:t>
      </w:r>
      <w:r w:rsidR="00E71ED2">
        <w:rPr>
          <w:rFonts w:eastAsia="바탕"/>
          <w:sz w:val="22"/>
          <w:szCs w:val="22"/>
          <w:lang w:eastAsia="ko-KR"/>
        </w:rPr>
        <w:t xml:space="preserve">in case </w:t>
      </w:r>
      <w:r>
        <w:rPr>
          <w:rFonts w:eastAsia="바탕"/>
          <w:sz w:val="22"/>
          <w:szCs w:val="22"/>
          <w:lang w:eastAsia="ko-KR"/>
        </w:rPr>
        <w:t>with the multi-cell DCI.</w:t>
      </w:r>
    </w:p>
    <w:p w14:paraId="0FA7DA74" w14:textId="77777777" w:rsidR="0030173D" w:rsidRDefault="0030173D" w:rsidP="004C7CEB">
      <w:pPr>
        <w:spacing w:before="120" w:after="120" w:line="240" w:lineRule="auto"/>
        <w:ind w:left="0" w:firstLineChars="100" w:firstLine="220"/>
        <w:rPr>
          <w:rFonts w:eastAsia="바탕"/>
          <w:sz w:val="22"/>
          <w:szCs w:val="22"/>
          <w:lang w:eastAsia="ko-KR"/>
        </w:rPr>
      </w:pPr>
    </w:p>
    <w:p w14:paraId="3574443F" w14:textId="6AFE9180" w:rsidR="001C7106" w:rsidRDefault="001C7106" w:rsidP="001C7106">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sidR="0073262E">
        <w:rPr>
          <w:rFonts w:eastAsia="바탕"/>
          <w:b/>
          <w:sz w:val="22"/>
          <w:szCs w:val="22"/>
          <w:lang w:eastAsia="ko-KR"/>
        </w:rPr>
        <w:t>2</w:t>
      </w:r>
      <w:r w:rsidR="000409CD">
        <w:rPr>
          <w:rFonts w:eastAsia="바탕"/>
          <w:b/>
          <w:sz w:val="22"/>
          <w:szCs w:val="22"/>
          <w:lang w:eastAsia="ko-KR"/>
        </w:rPr>
        <w:t>0</w:t>
      </w:r>
      <w:r w:rsidRPr="00AA75DC">
        <w:rPr>
          <w:rFonts w:eastAsia="바탕"/>
          <w:b/>
          <w:sz w:val="22"/>
          <w:szCs w:val="22"/>
          <w:lang w:eastAsia="ko-KR"/>
        </w:rPr>
        <w:t xml:space="preserve">: </w:t>
      </w:r>
      <w:r w:rsidR="00643A33">
        <w:rPr>
          <w:rFonts w:eastAsia="바탕"/>
          <w:b/>
          <w:sz w:val="22"/>
          <w:szCs w:val="22"/>
          <w:lang w:eastAsia="ko-KR"/>
        </w:rPr>
        <w:t>Discuss</w:t>
      </w:r>
      <w:r>
        <w:rPr>
          <w:rFonts w:eastAsia="바탕"/>
          <w:b/>
          <w:sz w:val="22"/>
          <w:szCs w:val="22"/>
          <w:lang w:eastAsia="ko-KR"/>
        </w:rPr>
        <w:t xml:space="preserve"> </w:t>
      </w:r>
      <w:r w:rsidR="00643A33">
        <w:rPr>
          <w:rFonts w:eastAsia="바탕"/>
          <w:b/>
          <w:sz w:val="22"/>
          <w:szCs w:val="22"/>
          <w:lang w:eastAsia="ko-KR"/>
        </w:rPr>
        <w:t>some other aspects related to the multi-cell PDSCH/PUSCH scheduling, including the followings.</w:t>
      </w:r>
    </w:p>
    <w:p w14:paraId="486AEFE4" w14:textId="77777777" w:rsidR="001C7106"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4981D0D9" w14:textId="77777777" w:rsidR="00643A33"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scheduled but deactivated Scell</w:t>
      </w:r>
    </w:p>
    <w:p w14:paraId="1435F891" w14:textId="77777777" w:rsidR="00643A33" w:rsidRPr="009829CE"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758D7D15" w14:textId="77777777" w:rsidR="008841C7" w:rsidRPr="00643A33" w:rsidRDefault="008841C7" w:rsidP="008841C7">
      <w:pPr>
        <w:pStyle w:val="proposal"/>
        <w:rPr>
          <w:lang w:val="x-none"/>
        </w:rPr>
      </w:pPr>
    </w:p>
    <w:p w14:paraId="5004877D"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58CE9FCC" w14:textId="77777777"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for multi-cell scheduling </w:t>
      </w:r>
      <w:r w:rsidR="00837520">
        <w:rPr>
          <w:rFonts w:eastAsia="바탕"/>
          <w:bCs/>
          <w:sz w:val="22"/>
          <w:szCs w:val="22"/>
          <w:lang w:val="en-US" w:eastAsia="ko-KR"/>
        </w:rPr>
        <w:t xml:space="preserve">with a single DCI in Rel-18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14:paraId="09D549B4" w14:textId="77777777" w:rsidR="00A02310" w:rsidRDefault="00A02310" w:rsidP="00413DF8">
      <w:pPr>
        <w:spacing w:before="120" w:after="120" w:line="240" w:lineRule="auto"/>
        <w:ind w:left="284" w:hangingChars="129"/>
        <w:rPr>
          <w:rFonts w:eastAsia="바탕"/>
          <w:sz w:val="22"/>
          <w:szCs w:val="22"/>
          <w:lang w:eastAsia="ko-KR"/>
        </w:rPr>
      </w:pPr>
    </w:p>
    <w:p w14:paraId="1091E760" w14:textId="77777777" w:rsidR="002A2632" w:rsidRPr="00F55968" w:rsidRDefault="002A2632" w:rsidP="002A2632">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#1: Consider to support the case with different SCS values among co-scheduled cells (as well as the case with same SCS value among co-scheduled cells) without any prioritization.</w:t>
      </w:r>
    </w:p>
    <w:p w14:paraId="486609D1" w14:textId="36EB994F" w:rsidR="002A2632" w:rsidRPr="00B234EF" w:rsidRDefault="002A2632" w:rsidP="002A2632">
      <w:pPr>
        <w:spacing w:before="120" w:after="120" w:line="240" w:lineRule="auto"/>
        <w:ind w:left="0" w:firstLineChars="100" w:firstLine="216"/>
        <w:rPr>
          <w:rFonts w:eastAsia="바탕"/>
          <w:b/>
          <w:sz w:val="22"/>
          <w:szCs w:val="22"/>
          <w:lang w:eastAsia="ko-KR"/>
        </w:rPr>
      </w:pPr>
      <w:r w:rsidRPr="000C2F9B">
        <w:rPr>
          <w:rFonts w:eastAsia="바탕"/>
          <w:b/>
          <w:sz w:val="22"/>
          <w:szCs w:val="22"/>
          <w:lang w:eastAsia="ko-KR"/>
        </w:rPr>
        <w:t>Proposal #</w:t>
      </w:r>
      <w:r w:rsidRPr="00F55968">
        <w:rPr>
          <w:rFonts w:eastAsia="바탕"/>
          <w:b/>
          <w:sz w:val="22"/>
          <w:szCs w:val="22"/>
          <w:lang w:eastAsia="ko-KR"/>
        </w:rPr>
        <w:t>2</w:t>
      </w:r>
      <w:r w:rsidRPr="000C2F9B">
        <w:rPr>
          <w:rFonts w:eastAsia="바탕"/>
          <w:b/>
          <w:sz w:val="22"/>
          <w:szCs w:val="22"/>
          <w:lang w:eastAsia="ko-KR"/>
        </w:rPr>
        <w:t xml:space="preserve">: </w:t>
      </w:r>
      <w:r w:rsidRPr="00F55968">
        <w:rPr>
          <w:rFonts w:eastAsia="바탕"/>
          <w:b/>
          <w:sz w:val="22"/>
          <w:szCs w:val="22"/>
          <w:lang w:eastAsia="ko-KR"/>
        </w:rPr>
        <w:t xml:space="preserve">Consider to support Option 1 where the indicator pointing to one of (scheduled) cell combinations is signalled via CIF field in the multi-cell DCI. </w:t>
      </w:r>
    </w:p>
    <w:p w14:paraId="7B65AFF1" w14:textId="0291A030" w:rsidR="002A2632" w:rsidRPr="00B234EF" w:rsidRDefault="002A2632" w:rsidP="00F55968">
      <w:pPr>
        <w:pStyle w:val="ac"/>
        <w:numPr>
          <w:ilvl w:val="0"/>
          <w:numId w:val="97"/>
        </w:numPr>
        <w:spacing w:before="120" w:after="120" w:line="240" w:lineRule="auto"/>
        <w:ind w:leftChars="0"/>
        <w:rPr>
          <w:rFonts w:ascii="Times New Roman" w:hAnsi="Times New Roman"/>
          <w:b/>
          <w:sz w:val="22"/>
          <w:szCs w:val="22"/>
          <w:lang w:eastAsia="ko-KR"/>
        </w:rPr>
      </w:pPr>
      <w:r w:rsidRPr="00F55968">
        <w:rPr>
          <w:rFonts w:ascii="Times New Roman" w:hAnsi="Times New Roman"/>
          <w:b/>
          <w:sz w:val="22"/>
          <w:szCs w:val="22"/>
          <w:lang w:eastAsia="ko-KR"/>
        </w:rPr>
        <w:t>To support common CIF table between multi-cell PDSCH scheduling and multi-cell PUSCH scheduling by following current cell-level CIF without DL/UL differentiation.</w:t>
      </w:r>
    </w:p>
    <w:p w14:paraId="071BB5A1" w14:textId="4B6DC58E"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3</w:t>
      </w:r>
      <w:r w:rsidRPr="00AA75DC">
        <w:rPr>
          <w:rFonts w:eastAsia="바탕"/>
          <w:b/>
          <w:sz w:val="22"/>
          <w:szCs w:val="22"/>
          <w:lang w:eastAsia="ko-KR"/>
        </w:rPr>
        <w:t xml:space="preserve">: </w:t>
      </w:r>
      <w:r>
        <w:rPr>
          <w:rFonts w:eastAsia="바탕"/>
          <w:b/>
          <w:sz w:val="22"/>
          <w:szCs w:val="22"/>
          <w:lang w:eastAsia="ko-KR"/>
        </w:rPr>
        <w:t>Decide</w:t>
      </w:r>
      <w:r w:rsidRPr="00CB52F3">
        <w:rPr>
          <w:rFonts w:eastAsia="바탕"/>
          <w:b/>
          <w:sz w:val="22"/>
          <w:szCs w:val="22"/>
          <w:lang w:eastAsia="ko-KR"/>
        </w:rPr>
        <w:t xml:space="preserve"> how to compose DCI fields in the multi-cell DCI</w:t>
      </w:r>
      <w:r>
        <w:rPr>
          <w:rFonts w:eastAsia="바탕"/>
          <w:b/>
          <w:sz w:val="22"/>
          <w:szCs w:val="22"/>
          <w:lang w:eastAsia="ko-KR"/>
        </w:rPr>
        <w:t>, based on the following DCI composition types per DCI field.</w:t>
      </w:r>
    </w:p>
    <w:p w14:paraId="4D138561" w14:textId="4D40B02D" w:rsidR="002A2632" w:rsidRPr="00CB52F3" w:rsidRDefault="002A2632" w:rsidP="002A2632">
      <w:pPr>
        <w:spacing w:before="120" w:after="120" w:line="240" w:lineRule="auto"/>
        <w:ind w:left="0" w:firstLine="0"/>
        <w:rPr>
          <w:rFonts w:eastAsiaTheme="minorEastAsia"/>
          <w:b/>
          <w:sz w:val="22"/>
          <w:szCs w:val="22"/>
          <w:lang w:eastAsia="ko-KR"/>
        </w:rPr>
      </w:pPr>
      <w:r>
        <w:rPr>
          <w:rFonts w:eastAsiaTheme="minorEastAsia" w:hint="eastAsia"/>
          <w:b/>
          <w:sz w:val="22"/>
          <w:szCs w:val="22"/>
          <w:lang w:eastAsia="ko-KR"/>
        </w:rPr>
        <w:t xml:space="preserve"> </w:t>
      </w:r>
      <w:r>
        <w:rPr>
          <w:rFonts w:eastAsiaTheme="minorEastAsia"/>
          <w:b/>
          <w:sz w:val="22"/>
          <w:szCs w:val="22"/>
          <w:lang w:eastAsia="ko-KR"/>
        </w:rPr>
        <w:t xml:space="preserve"> [Classification of DCI field types]</w:t>
      </w:r>
    </w:p>
    <w:p w14:paraId="00F0B44E" w14:textId="77777777" w:rsidR="002A2632" w:rsidRPr="00CB52F3"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DCI</w:t>
      </w:r>
      <w:r w:rsidRPr="00CB52F3">
        <w:rPr>
          <w:rFonts w:ascii="Times New Roman" w:hAnsi="Times New Roman"/>
          <w:b/>
          <w:sz w:val="22"/>
          <w:szCs w:val="22"/>
          <w:lang w:eastAsia="ko-KR"/>
        </w:rPr>
        <w:t xml:space="preserve"> field</w:t>
      </w:r>
      <w:r w:rsidRPr="00CB52F3">
        <w:rPr>
          <w:rFonts w:ascii="Times New Roman" w:hAnsi="Times New Roman" w:hint="eastAsia"/>
          <w:b/>
          <w:sz w:val="22"/>
          <w:szCs w:val="22"/>
          <w:lang w:eastAsia="ko-KR"/>
        </w:rPr>
        <w:t xml:space="preserve"> type</w:t>
      </w:r>
      <w:r w:rsidRPr="00CB52F3">
        <w:rPr>
          <w:rFonts w:ascii="Times New Roman" w:hAnsi="Times New Roman"/>
          <w:b/>
          <w:sz w:val="22"/>
          <w:szCs w:val="22"/>
          <w:lang w:eastAsia="ko-KR"/>
        </w:rPr>
        <w:t xml:space="preserve"> 1: “Shared”</w:t>
      </w:r>
    </w:p>
    <w:p w14:paraId="2D41D48D"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1: </w:t>
      </w:r>
      <w:r w:rsidRPr="00CB52F3">
        <w:rPr>
          <w:rFonts w:ascii="Times New Roman" w:hAnsi="Times New Roman"/>
          <w:b/>
          <w:sz w:val="22"/>
          <w:szCs w:val="22"/>
          <w:lang w:eastAsia="ko-KR"/>
        </w:rPr>
        <w:t>Shared-common</w:t>
      </w:r>
    </w:p>
    <w:p w14:paraId="5183F240"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commonly applied for all the scheduled cells/TBs.</w:t>
      </w:r>
    </w:p>
    <w:p w14:paraId="4DF15C1A"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2: Shared-reference-cell</w:t>
      </w:r>
    </w:p>
    <w:p w14:paraId="3F672152"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w:t>
      </w:r>
      <w:r w:rsidRPr="00CB52F3">
        <w:rPr>
          <w:rFonts w:ascii="Times New Roman" w:hAnsi="Times New Roman" w:hint="eastAsia"/>
          <w:b/>
          <w:sz w:val="22"/>
          <w:szCs w:val="22"/>
          <w:lang w:eastAsia="ko-KR"/>
        </w:rPr>
        <w:t xml:space="preserve">he </w:t>
      </w:r>
      <w:r w:rsidRPr="00CB52F3">
        <w:rPr>
          <w:rFonts w:ascii="Times New Roman" w:hAnsi="Times New Roman"/>
          <w:b/>
          <w:sz w:val="22"/>
          <w:szCs w:val="22"/>
          <w:lang w:eastAsia="ko-KR"/>
        </w:rPr>
        <w:t>value indicated via one DCI field is applied for only one of scheduled cells while a (pre-defined/configured) default value is applied for other scheduled cell.</w:t>
      </w:r>
    </w:p>
    <w:p w14:paraId="72761264"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3: Shared-single-cell</w:t>
      </w:r>
    </w:p>
    <w:p w14:paraId="36AC6ABC"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The DCI field is present only if a single cell is scheduled by multi-cell DCI while the field is not present if multiple cells are scheduled by the multi-cell DCI.</w:t>
      </w:r>
    </w:p>
    <w:p w14:paraId="0F877110"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Alt 4: Shared-state-extension</w:t>
      </w:r>
    </w:p>
    <w:p w14:paraId="5A092038"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Each DCI state (or code-point) to be indicated via one field corresponds to a combination of multiple values for multiple cells (unlike the legacy single-cell scheduling where each DCI state corresponds to only one value for single cell).</w:t>
      </w:r>
    </w:p>
    <w:p w14:paraId="2B25E108" w14:textId="77777777" w:rsidR="002A2632" w:rsidRPr="00CB52F3"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lastRenderedPageBreak/>
        <w:t>DCI field type 2: “Separate”</w:t>
      </w:r>
    </w:p>
    <w:p w14:paraId="6736BDD4"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A: </w:t>
      </w:r>
      <w:r w:rsidRPr="00CB52F3">
        <w:rPr>
          <w:rFonts w:ascii="Times New Roman" w:hAnsi="Times New Roman"/>
          <w:b/>
          <w:sz w:val="22"/>
          <w:szCs w:val="22"/>
          <w:lang w:eastAsia="ko-KR"/>
        </w:rPr>
        <w:t>Separate-</w:t>
      </w:r>
      <w:r>
        <w:rPr>
          <w:rFonts w:ascii="Times New Roman" w:hAnsi="Times New Roman"/>
          <w:b/>
          <w:sz w:val="22"/>
          <w:szCs w:val="22"/>
          <w:lang w:eastAsia="ko-KR"/>
        </w:rPr>
        <w:t>reduced</w:t>
      </w:r>
    </w:p>
    <w:p w14:paraId="3A1D6A9F"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5A1B4D">
        <w:rPr>
          <w:rFonts w:ascii="Times New Roman" w:hAnsi="Times New Roman"/>
          <w:b/>
          <w:sz w:val="22"/>
          <w:szCs w:val="22"/>
          <w:lang w:eastAsia="ko-KR"/>
        </w:rPr>
        <w:t>A DCI has multiple separate fields corresponding to multiple scheduled cells/TBs</w:t>
      </w:r>
      <w:r w:rsidRPr="006C204E">
        <w:rPr>
          <w:rFonts w:ascii="Times New Roman" w:hAnsi="Times New Roman"/>
          <w:b/>
          <w:sz w:val="22"/>
          <w:szCs w:val="22"/>
          <w:lang w:eastAsia="ko-KR"/>
        </w:rPr>
        <w:t>, and the</w:t>
      </w:r>
      <w:r w:rsidRPr="00CB52F3">
        <w:rPr>
          <w:rFonts w:ascii="Times New Roman" w:hAnsi="Times New Roman"/>
          <w:b/>
          <w:sz w:val="22"/>
          <w:szCs w:val="22"/>
          <w:lang w:eastAsia="ko-KR"/>
        </w:rPr>
        <w:t xml:space="preserve"> field size can be reduced compared to single-cell scheduling case considering DCI overhead.</w:t>
      </w:r>
    </w:p>
    <w:p w14:paraId="1590323A"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hint="eastAsia"/>
          <w:b/>
          <w:sz w:val="22"/>
          <w:szCs w:val="22"/>
          <w:lang w:eastAsia="ko-KR"/>
        </w:rPr>
        <w:t xml:space="preserve">Alt </w:t>
      </w:r>
      <w:r w:rsidRPr="00CB52F3">
        <w:rPr>
          <w:rFonts w:ascii="Times New Roman" w:hAnsi="Times New Roman"/>
          <w:b/>
          <w:sz w:val="22"/>
          <w:szCs w:val="22"/>
          <w:lang w:eastAsia="ko-KR"/>
        </w:rPr>
        <w:t>B</w:t>
      </w:r>
      <w:r w:rsidRPr="00CB52F3">
        <w:rPr>
          <w:rFonts w:ascii="Times New Roman" w:hAnsi="Times New Roman" w:hint="eastAsia"/>
          <w:b/>
          <w:sz w:val="22"/>
          <w:szCs w:val="22"/>
          <w:lang w:eastAsia="ko-KR"/>
        </w:rPr>
        <w:t xml:space="preserve">: </w:t>
      </w:r>
      <w:r w:rsidRPr="00CB52F3">
        <w:rPr>
          <w:rFonts w:ascii="Times New Roman" w:hAnsi="Times New Roman"/>
          <w:b/>
          <w:sz w:val="22"/>
          <w:szCs w:val="22"/>
          <w:lang w:eastAsia="ko-KR"/>
        </w:rPr>
        <w:t>Separate-delta</w:t>
      </w:r>
    </w:p>
    <w:p w14:paraId="57E39417" w14:textId="77777777" w:rsidR="002A2632" w:rsidRPr="00CB52F3" w:rsidRDefault="002A2632" w:rsidP="002A2632">
      <w:pPr>
        <w:pStyle w:val="ac"/>
        <w:spacing w:before="120" w:after="120" w:line="240" w:lineRule="auto"/>
        <w:ind w:leftChars="0" w:left="1016" w:firstLine="0"/>
        <w:rPr>
          <w:rFonts w:ascii="Times New Roman" w:hAnsi="Times New Roman"/>
          <w:b/>
          <w:sz w:val="22"/>
          <w:szCs w:val="22"/>
          <w:lang w:eastAsia="ko-KR"/>
        </w:rPr>
      </w:pPr>
      <w:r w:rsidRPr="00CB52F3">
        <w:rPr>
          <w:rFonts w:ascii="Times New Roman" w:hAnsi="Times New Roman"/>
          <w:b/>
          <w:sz w:val="22"/>
          <w:szCs w:val="22"/>
          <w:lang w:eastAsia="ko-KR"/>
        </w:rPr>
        <w:t>Full DCI information is indicated for only one of scheduled cells, and only delta value (relative to the full information) is indicated for other scheduled cell.</w:t>
      </w:r>
    </w:p>
    <w:p w14:paraId="50B518F6" w14:textId="77777777" w:rsidR="002A2632" w:rsidRPr="00CB52F3"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CB52F3">
        <w:rPr>
          <w:rFonts w:ascii="Times New Roman" w:hAnsi="Times New Roman"/>
          <w:b/>
          <w:sz w:val="22"/>
          <w:szCs w:val="22"/>
          <w:lang w:eastAsia="ko-KR"/>
        </w:rPr>
        <w:t>DCI field type 3: “Omit”</w:t>
      </w:r>
    </w:p>
    <w:p w14:paraId="4E8B70B4" w14:textId="77777777" w:rsidR="002A2632" w:rsidRPr="00CB52F3"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CB52F3">
        <w:rPr>
          <w:rFonts w:ascii="Times New Roman" w:hAnsi="Times New Roman"/>
          <w:b/>
          <w:sz w:val="22"/>
          <w:szCs w:val="22"/>
          <w:lang w:eastAsia="ko-KR"/>
        </w:rPr>
        <w:t>he field is omitted in a multi-cell DCI.</w:t>
      </w:r>
    </w:p>
    <w:p w14:paraId="566F9357" w14:textId="77777777" w:rsidR="002A2632" w:rsidRPr="00CB52F3" w:rsidRDefault="002A2632" w:rsidP="002A2632">
      <w:pPr>
        <w:spacing w:before="120" w:after="120" w:line="240" w:lineRule="auto"/>
        <w:ind w:left="0" w:firstLine="0"/>
        <w:rPr>
          <w:rFonts w:eastAsiaTheme="minorEastAsia"/>
          <w:b/>
          <w:sz w:val="22"/>
          <w:szCs w:val="22"/>
          <w:lang w:eastAsia="ko-KR"/>
        </w:rPr>
      </w:pPr>
      <w:r>
        <w:rPr>
          <w:rFonts w:eastAsiaTheme="minorEastAsia"/>
          <w:b/>
          <w:sz w:val="22"/>
          <w:szCs w:val="22"/>
          <w:lang w:eastAsia="ko-KR"/>
        </w:rPr>
        <w:t xml:space="preserve">  [Composition of multi-cell DCI fields]</w:t>
      </w:r>
    </w:p>
    <w:p w14:paraId="1174444E" w14:textId="77777777" w:rsidR="002A2632" w:rsidRPr="005B14B0"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R</w:t>
      </w:r>
      <w:r w:rsidRPr="005B14B0">
        <w:rPr>
          <w:rFonts w:ascii="Times New Roman" w:hAnsi="Times New Roman" w:hint="eastAsia"/>
          <w:b/>
          <w:sz w:val="22"/>
          <w:szCs w:val="22"/>
          <w:lang w:eastAsia="ko-KR"/>
        </w:rPr>
        <w:t xml:space="preserve">esource </w:t>
      </w:r>
      <w:r w:rsidRPr="005B14B0">
        <w:rPr>
          <w:rFonts w:ascii="Times New Roman" w:hAnsi="Times New Roman"/>
          <w:b/>
          <w:sz w:val="22"/>
          <w:szCs w:val="22"/>
          <w:lang w:eastAsia="ko-KR"/>
        </w:rPr>
        <w:t>allocation fields</w:t>
      </w:r>
    </w:p>
    <w:p w14:paraId="346D13B1"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F</w:t>
      </w:r>
      <w:r w:rsidRPr="005B14B0">
        <w:rPr>
          <w:rFonts w:ascii="Times New Roman" w:hAnsi="Times New Roman"/>
          <w:b/>
          <w:sz w:val="22"/>
          <w:szCs w:val="22"/>
          <w:lang w:eastAsia="ko-KR"/>
        </w:rPr>
        <w:t>DRA field: Separate</w:t>
      </w:r>
      <w:r>
        <w:rPr>
          <w:rFonts w:ascii="Times New Roman" w:hAnsi="Times New Roman"/>
          <w:b/>
          <w:sz w:val="22"/>
          <w:szCs w:val="22"/>
          <w:lang w:eastAsia="ko-KR"/>
        </w:rPr>
        <w:t>-</w:t>
      </w:r>
      <w:r>
        <w:rPr>
          <w:rFonts w:ascii="Times New Roman" w:hAnsi="Times New Roman" w:hint="eastAsia"/>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 xml:space="preserve"> in some cases)</w:t>
      </w:r>
    </w:p>
    <w:p w14:paraId="57993F59"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 xml:space="preserve">TDRA field: </w:t>
      </w:r>
      <w:r w:rsidRPr="005B14B0">
        <w:rPr>
          <w:rFonts w:ascii="Times New Roman" w:hAnsi="Times New Roman"/>
          <w:b/>
          <w:sz w:val="22"/>
          <w:szCs w:val="22"/>
          <w:lang w:eastAsia="ko-KR"/>
        </w:rPr>
        <w:t>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2D200F34" w14:textId="77777777" w:rsidR="002A2632" w:rsidRPr="005B14B0"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HARQ related</w:t>
      </w:r>
      <w:r w:rsidRPr="005B14B0">
        <w:rPr>
          <w:rFonts w:ascii="Times New Roman" w:hAnsi="Times New Roman"/>
          <w:b/>
          <w:sz w:val="22"/>
          <w:szCs w:val="22"/>
          <w:lang w:eastAsia="ko-KR"/>
        </w:rPr>
        <w:t xml:space="preserve"> fields</w:t>
      </w:r>
    </w:p>
    <w:p w14:paraId="41F3F783"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hint="eastAsia"/>
          <w:b/>
          <w:sz w:val="22"/>
          <w:szCs w:val="22"/>
          <w:lang w:eastAsia="ko-KR"/>
        </w:rPr>
        <w:t>MCS field</w:t>
      </w:r>
      <w:r w:rsidRPr="005B14B0">
        <w:rPr>
          <w:rFonts w:ascii="Times New Roman" w:hAnsi="Times New Roman"/>
          <w:b/>
          <w:sz w:val="22"/>
          <w:szCs w:val="22"/>
          <w:lang w:eastAsia="ko-KR"/>
        </w:rPr>
        <w:t>: Separate</w:t>
      </w:r>
      <w:r>
        <w:rPr>
          <w:rFonts w:ascii="Times New Roman" w:hAnsi="Times New Roman"/>
          <w:b/>
          <w:sz w:val="22"/>
          <w:szCs w:val="22"/>
          <w:lang w:eastAsia="ko-KR"/>
        </w:rPr>
        <w:t xml:space="preserve">-reduced (or </w:t>
      </w:r>
      <w:r w:rsidRPr="005B14B0">
        <w:rPr>
          <w:rFonts w:ascii="Times New Roman" w:hAnsi="Times New Roman"/>
          <w:b/>
          <w:sz w:val="22"/>
          <w:szCs w:val="22"/>
          <w:lang w:eastAsia="ko-KR"/>
        </w:rPr>
        <w:t>Shared</w:t>
      </w:r>
      <w:r>
        <w:rPr>
          <w:rFonts w:ascii="Times New Roman" w:hAnsi="Times New Roman"/>
          <w:b/>
          <w:sz w:val="22"/>
          <w:szCs w:val="22"/>
          <w:lang w:eastAsia="ko-KR"/>
        </w:rPr>
        <w:t>-common or Separate-delta in some cases)</w:t>
      </w:r>
      <w:r w:rsidRPr="005B14B0">
        <w:rPr>
          <w:rFonts w:ascii="Times New Roman" w:hAnsi="Times New Roman"/>
          <w:b/>
          <w:sz w:val="22"/>
          <w:szCs w:val="22"/>
          <w:lang w:eastAsia="ko-KR"/>
        </w:rPr>
        <w:t xml:space="preserve"> </w:t>
      </w:r>
    </w:p>
    <w:p w14:paraId="476B2A37"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NDI/RV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 xml:space="preserve"> for RV field)</w:t>
      </w:r>
    </w:p>
    <w:p w14:paraId="753F60B6"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HARQ ID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-common</w:t>
      </w:r>
      <w:r w:rsidRPr="005B14B0">
        <w:rPr>
          <w:rFonts w:ascii="Times New Roman" w:hAnsi="Times New Roman"/>
          <w:b/>
          <w:sz w:val="22"/>
          <w:szCs w:val="22"/>
          <w:lang w:eastAsia="ko-KR"/>
        </w:rPr>
        <w:t>)</w:t>
      </w:r>
    </w:p>
    <w:p w14:paraId="1B6E1311" w14:textId="77777777" w:rsidR="002A2632" w:rsidRPr="005B14B0"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MIMO related fields</w:t>
      </w:r>
    </w:p>
    <w:p w14:paraId="68DE2AD8"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Antenna port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p>
    <w:p w14:paraId="2E1E9F19"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TCI field: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67CA5ADF"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SRI field: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-state-extension</w:t>
      </w:r>
      <w:r w:rsidRPr="005B14B0">
        <w:rPr>
          <w:rFonts w:ascii="Times New Roman" w:hAnsi="Times New Roman"/>
          <w:b/>
          <w:sz w:val="22"/>
          <w:szCs w:val="22"/>
          <w:lang w:eastAsia="ko-KR"/>
        </w:rPr>
        <w:t>)</w:t>
      </w:r>
    </w:p>
    <w:p w14:paraId="590D0037"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 xml:space="preserve">Precoding info &amp; number of layers: </w:t>
      </w:r>
      <w:r w:rsidRPr="005B14B0">
        <w:rPr>
          <w:rFonts w:ascii="Times New Roman" w:hAnsi="Times New Roman" w:hint="eastAsia"/>
          <w:b/>
          <w:sz w:val="22"/>
          <w:szCs w:val="22"/>
          <w:lang w:eastAsia="ko-KR"/>
        </w:rPr>
        <w:t>S</w:t>
      </w:r>
      <w:r w:rsidRPr="005B14B0">
        <w:rPr>
          <w:rFonts w:ascii="Times New Roman" w:hAnsi="Times New Roman"/>
          <w:b/>
          <w:sz w:val="22"/>
          <w:szCs w:val="22"/>
          <w:lang w:eastAsia="ko-KR"/>
        </w:rPr>
        <w:t>eparate</w:t>
      </w:r>
      <w:r>
        <w:rPr>
          <w:rFonts w:ascii="Times New Roman" w:hAnsi="Times New Roman"/>
          <w:b/>
          <w:sz w:val="22"/>
          <w:szCs w:val="22"/>
          <w:lang w:eastAsia="ko-KR"/>
        </w:rPr>
        <w:t>-reduced</w:t>
      </w:r>
    </w:p>
    <w:p w14:paraId="62CE2AB3"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PTRS-DMRS association: Separate</w:t>
      </w:r>
      <w:r>
        <w:rPr>
          <w:rFonts w:ascii="Times New Roman" w:hAnsi="Times New Roman"/>
          <w:b/>
          <w:sz w:val="22"/>
          <w:szCs w:val="22"/>
          <w:lang w:eastAsia="ko-KR"/>
        </w:rPr>
        <w:t>-reduced</w:t>
      </w:r>
      <w:r w:rsidRPr="005B14B0">
        <w:rPr>
          <w:rFonts w:ascii="Times New Roman" w:hAnsi="Times New Roman"/>
          <w:b/>
          <w:sz w:val="22"/>
          <w:szCs w:val="22"/>
          <w:lang w:eastAsia="ko-KR"/>
        </w:rPr>
        <w:t xml:space="preserve"> (or Shared</w:t>
      </w:r>
      <w:r>
        <w:rPr>
          <w:rFonts w:ascii="Times New Roman" w:hAnsi="Times New Roman"/>
          <w:b/>
          <w:sz w:val="22"/>
          <w:szCs w:val="22"/>
          <w:lang w:eastAsia="ko-KR"/>
        </w:rPr>
        <w:t>-reference/single-cell</w:t>
      </w:r>
      <w:r w:rsidRPr="005B14B0">
        <w:rPr>
          <w:rFonts w:ascii="Times New Roman" w:hAnsi="Times New Roman"/>
          <w:b/>
          <w:sz w:val="22"/>
          <w:szCs w:val="22"/>
          <w:lang w:eastAsia="ko-KR"/>
        </w:rPr>
        <w:t>)</w:t>
      </w:r>
    </w:p>
    <w:p w14:paraId="1A490460"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DMRS sequence initialization: Shared</w:t>
      </w:r>
      <w:r>
        <w:rPr>
          <w:rFonts w:ascii="Times New Roman" w:hAnsi="Times New Roman"/>
          <w:b/>
          <w:sz w:val="22"/>
          <w:szCs w:val="22"/>
          <w:lang w:eastAsia="ko-KR"/>
        </w:rPr>
        <w:t>-common or Shared-reference/single-cell</w:t>
      </w:r>
      <w:r w:rsidRPr="005B14B0">
        <w:rPr>
          <w:rFonts w:ascii="Times New Roman" w:hAnsi="Times New Roman"/>
          <w:b/>
          <w:sz w:val="22"/>
          <w:szCs w:val="22"/>
          <w:lang w:eastAsia="ko-KR"/>
        </w:rPr>
        <w:t xml:space="preserve"> (or Omit)</w:t>
      </w:r>
    </w:p>
    <w:p w14:paraId="7E398733" w14:textId="77777777" w:rsidR="002A2632" w:rsidRPr="005B14B0"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Other fields</w:t>
      </w:r>
      <w:r>
        <w:rPr>
          <w:rFonts w:ascii="Times New Roman" w:hAnsi="Times New Roman"/>
          <w:b/>
          <w:sz w:val="22"/>
          <w:szCs w:val="22"/>
          <w:lang w:eastAsia="ko-KR"/>
        </w:rPr>
        <w:t xml:space="preserve">: </w:t>
      </w:r>
      <w:r w:rsidRPr="005B14B0">
        <w:rPr>
          <w:rFonts w:ascii="Times New Roman" w:hAnsi="Times New Roman"/>
          <w:b/>
          <w:sz w:val="22"/>
          <w:szCs w:val="22"/>
          <w:lang w:eastAsia="ko-KR"/>
        </w:rPr>
        <w:t>Shared (or Omit)</w:t>
      </w:r>
    </w:p>
    <w:p w14:paraId="0004B5CE" w14:textId="77777777" w:rsidR="002A2632" w:rsidRPr="005B14B0" w:rsidRDefault="002A2632" w:rsidP="002A2632">
      <w:pPr>
        <w:pStyle w:val="ac"/>
        <w:numPr>
          <w:ilvl w:val="1"/>
          <w:numId w:val="97"/>
        </w:numPr>
        <w:spacing w:before="120" w:after="120" w:line="240" w:lineRule="auto"/>
        <w:ind w:leftChars="0"/>
        <w:rPr>
          <w:rFonts w:ascii="Times New Roman" w:hAnsi="Times New Roman"/>
          <w:b/>
          <w:sz w:val="22"/>
          <w:szCs w:val="22"/>
          <w:lang w:eastAsia="ko-KR"/>
        </w:rPr>
      </w:pPr>
      <w:r w:rsidRPr="005B14B0">
        <w:rPr>
          <w:rFonts w:ascii="Times New Roman" w:hAnsi="Times New Roman"/>
          <w:b/>
          <w:sz w:val="22"/>
          <w:szCs w:val="22"/>
          <w:lang w:eastAsia="ko-KR"/>
        </w:rPr>
        <w:t>BWP</w:t>
      </w:r>
      <w:r w:rsidRPr="005B14B0">
        <w:rPr>
          <w:rFonts w:ascii="Times New Roman" w:hAnsi="Times New Roman" w:hint="eastAsia"/>
          <w:b/>
          <w:sz w:val="22"/>
          <w:szCs w:val="22"/>
          <w:lang w:eastAsia="ko-KR"/>
        </w:rPr>
        <w:t xml:space="preserve"> indicator</w:t>
      </w:r>
      <w:r w:rsidRPr="005B14B0">
        <w:rPr>
          <w:rFonts w:ascii="Times New Roman" w:hAnsi="Times New Roman"/>
          <w:b/>
          <w:sz w:val="22"/>
          <w:szCs w:val="22"/>
          <w:lang w:eastAsia="ko-KR"/>
        </w:rPr>
        <w:t xml:space="preserve">, </w:t>
      </w:r>
      <w:r w:rsidRPr="005B14B0">
        <w:rPr>
          <w:rFonts w:ascii="Times New Roman" w:hAnsi="Times New Roman" w:hint="eastAsia"/>
          <w:b/>
          <w:sz w:val="22"/>
          <w:szCs w:val="22"/>
          <w:lang w:eastAsia="ko-KR"/>
        </w:rPr>
        <w:t xml:space="preserve">VRB-to-PRB mapping, PRB bundling size, Rate matching indicator, ZP CSI-RS trigger, </w:t>
      </w:r>
      <w:r w:rsidRPr="005B14B0">
        <w:rPr>
          <w:rFonts w:ascii="Times New Roman" w:hAnsi="Times New Roman"/>
          <w:b/>
          <w:sz w:val="22"/>
          <w:szCs w:val="22"/>
          <w:lang w:eastAsia="ko-KR"/>
        </w:rPr>
        <w:t xml:space="preserve">Type-3 codebook request, </w:t>
      </w:r>
      <w:r w:rsidRPr="005B14B0">
        <w:rPr>
          <w:rFonts w:ascii="Times New Roman" w:hAnsi="Times New Roman" w:hint="eastAsia"/>
          <w:b/>
          <w:sz w:val="22"/>
          <w:szCs w:val="22"/>
          <w:lang w:eastAsia="ko-KR"/>
        </w:rPr>
        <w:t xml:space="preserve">SRS request, CBGTI, CBGFI, </w:t>
      </w:r>
      <w:r w:rsidRPr="005B14B0">
        <w:rPr>
          <w:rFonts w:ascii="Times New Roman" w:hAnsi="Times New Roman"/>
          <w:b/>
          <w:sz w:val="22"/>
          <w:szCs w:val="22"/>
          <w:lang w:eastAsia="ko-KR"/>
        </w:rPr>
        <w:t xml:space="preserve">Priority indicator, Minimum scheduling offset, SCell dormancy indication, </w:t>
      </w:r>
      <w:r w:rsidRPr="005B14B0">
        <w:rPr>
          <w:rFonts w:ascii="Times New Roman" w:hAnsi="Times New Roman" w:hint="eastAsia"/>
          <w:b/>
          <w:sz w:val="22"/>
          <w:szCs w:val="22"/>
          <w:lang w:eastAsia="ko-KR"/>
        </w:rPr>
        <w:t>UL/SUL indicator</w:t>
      </w:r>
      <w:r w:rsidRPr="005B14B0">
        <w:rPr>
          <w:rFonts w:ascii="Times New Roman" w:hAnsi="Times New Roman"/>
          <w:b/>
          <w:sz w:val="22"/>
          <w:szCs w:val="22"/>
          <w:lang w:eastAsia="ko-KR"/>
        </w:rPr>
        <w:t xml:space="preserve">, FH </w:t>
      </w:r>
      <w:r w:rsidRPr="005B14B0">
        <w:rPr>
          <w:rFonts w:ascii="Times New Roman" w:hAnsi="Times New Roman" w:hint="eastAsia"/>
          <w:b/>
          <w:sz w:val="22"/>
          <w:szCs w:val="22"/>
          <w:lang w:eastAsia="ko-KR"/>
        </w:rPr>
        <w:t xml:space="preserve">flag, </w:t>
      </w:r>
      <w:r w:rsidRPr="005B14B0">
        <w:rPr>
          <w:rFonts w:ascii="Times New Roman" w:hAnsi="Times New Roman"/>
          <w:b/>
          <w:sz w:val="22"/>
          <w:szCs w:val="22"/>
          <w:lang w:eastAsia="ko-KR"/>
        </w:rPr>
        <w:t>DAI</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 xml:space="preserve">TPC, </w:t>
      </w:r>
      <w:r w:rsidRPr="005B14B0">
        <w:rPr>
          <w:rFonts w:ascii="Times New Roman" w:hAnsi="Times New Roman" w:hint="eastAsia"/>
          <w:b/>
          <w:sz w:val="22"/>
          <w:szCs w:val="22"/>
          <w:lang w:eastAsia="ko-KR"/>
        </w:rPr>
        <w:t>CSI request</w:t>
      </w:r>
      <w:r w:rsidRPr="005B14B0">
        <w:rPr>
          <w:rFonts w:ascii="Times New Roman" w:hAnsi="Times New Roman"/>
          <w:b/>
          <w:sz w:val="22"/>
          <w:szCs w:val="22"/>
          <w:lang w:eastAsia="ko-KR"/>
        </w:rPr>
        <w:t>, B</w:t>
      </w:r>
      <w:r w:rsidRPr="005B14B0">
        <w:rPr>
          <w:rFonts w:ascii="Times New Roman" w:hAnsi="Times New Roman" w:hint="eastAsia"/>
          <w:b/>
          <w:sz w:val="22"/>
          <w:szCs w:val="22"/>
          <w:lang w:eastAsia="ko-KR"/>
        </w:rPr>
        <w:t xml:space="preserve">eta_offset indicator, UL-SCH </w:t>
      </w:r>
      <w:r w:rsidRPr="005B14B0">
        <w:rPr>
          <w:rFonts w:ascii="Times New Roman" w:hAnsi="Times New Roman"/>
          <w:b/>
          <w:sz w:val="22"/>
          <w:szCs w:val="22"/>
          <w:lang w:eastAsia="ko-KR"/>
        </w:rPr>
        <w:t>indicator</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LBT parameter field</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OLPC parameter set indication</w:t>
      </w:r>
      <w:r w:rsidRPr="005B14B0">
        <w:rPr>
          <w:rFonts w:ascii="Times New Roman" w:hAnsi="Times New Roman" w:hint="eastAsia"/>
          <w:b/>
          <w:sz w:val="22"/>
          <w:szCs w:val="22"/>
          <w:lang w:eastAsia="ko-KR"/>
        </w:rPr>
        <w:t xml:space="preserve">, </w:t>
      </w:r>
      <w:r w:rsidRPr="005B14B0">
        <w:rPr>
          <w:rFonts w:ascii="Times New Roman" w:hAnsi="Times New Roman"/>
          <w:b/>
          <w:sz w:val="22"/>
          <w:szCs w:val="22"/>
          <w:lang w:eastAsia="ko-KR"/>
        </w:rPr>
        <w:t>Invalid symbol pattern indicator</w:t>
      </w:r>
    </w:p>
    <w:p w14:paraId="4FBF4021" w14:textId="77777777"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4</w:t>
      </w:r>
      <w:r w:rsidRPr="00AA75DC">
        <w:rPr>
          <w:rFonts w:eastAsia="바탕"/>
          <w:b/>
          <w:sz w:val="22"/>
          <w:szCs w:val="22"/>
          <w:lang w:eastAsia="ko-KR"/>
        </w:rPr>
        <w:t xml:space="preserve">: </w:t>
      </w:r>
      <w:r>
        <w:rPr>
          <w:rFonts w:eastAsia="바탕"/>
          <w:b/>
          <w:sz w:val="22"/>
          <w:szCs w:val="22"/>
          <w:lang w:eastAsia="ko-KR"/>
        </w:rPr>
        <w:t>Consider to update the definition of Type-2/3 fields in RAN1#109-e agreement as the following, to avoid</w:t>
      </w:r>
      <w:r w:rsidRPr="00F55968">
        <w:rPr>
          <w:rFonts w:eastAsia="바탕"/>
          <w:b/>
          <w:sz w:val="22"/>
          <w:szCs w:val="22"/>
          <w:lang w:eastAsia="ko-KR"/>
        </w:rPr>
        <w:t xml:space="preserve"> duplication between field types</w:t>
      </w:r>
      <w:r>
        <w:rPr>
          <w:rFonts w:eastAsia="바탕"/>
          <w:b/>
          <w:sz w:val="22"/>
          <w:szCs w:val="22"/>
          <w:lang w:eastAsia="ko-KR"/>
        </w:rPr>
        <w:t>.</w:t>
      </w:r>
    </w:p>
    <w:tbl>
      <w:tblPr>
        <w:tblStyle w:val="a6"/>
        <w:tblW w:w="0" w:type="auto"/>
        <w:tblInd w:w="137" w:type="dxa"/>
        <w:tblLook w:val="04A0" w:firstRow="1" w:lastRow="0" w:firstColumn="1" w:lastColumn="0" w:noHBand="0" w:noVBand="1"/>
      </w:tblPr>
      <w:tblGrid>
        <w:gridCol w:w="9214"/>
      </w:tblGrid>
      <w:tr w:rsidR="002A2632" w14:paraId="56FDA007" w14:textId="77777777" w:rsidTr="00917FF6">
        <w:tc>
          <w:tcPr>
            <w:tcW w:w="9214" w:type="dxa"/>
          </w:tcPr>
          <w:p w14:paraId="25D5308A" w14:textId="77777777" w:rsidR="002A2632" w:rsidRPr="00113E40" w:rsidRDefault="002A2632" w:rsidP="00F55968">
            <w:pPr>
              <w:kinsoku w:val="0"/>
              <w:overflowPunct w:val="0"/>
              <w:autoSpaceDE w:val="0"/>
              <w:autoSpaceDN w:val="0"/>
              <w:spacing w:before="0" w:after="0" w:line="240" w:lineRule="auto"/>
              <w:ind w:left="0" w:firstLine="0"/>
              <w:contextualSpacing/>
              <w:rPr>
                <w:rFonts w:eastAsia="Times New Roman"/>
                <w:b/>
                <w:color w:val="000000"/>
                <w:u w:val="single"/>
              </w:rPr>
            </w:pPr>
            <w:r w:rsidRPr="00F55968">
              <w:rPr>
                <w:rFonts w:eastAsia="Times New Roman"/>
                <w:b/>
                <w:highlight w:val="cyan"/>
                <w:u w:val="single"/>
              </w:rPr>
              <w:t>Proposed update</w:t>
            </w:r>
            <w:r w:rsidRPr="00113E40">
              <w:rPr>
                <w:rFonts w:eastAsia="Times New Roman"/>
                <w:b/>
                <w:u w:val="single"/>
              </w:rPr>
              <w:t>:</w:t>
            </w:r>
          </w:p>
          <w:p w14:paraId="7B7AB775" w14:textId="77777777" w:rsidR="002A2632" w:rsidRPr="00F55968" w:rsidRDefault="002A2632"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b/>
                <w:color w:val="000000"/>
              </w:rPr>
            </w:pPr>
            <w:r w:rsidRPr="00F55968">
              <w:rPr>
                <w:rFonts w:eastAsia="Times New Roman"/>
                <w:b/>
                <w:color w:val="000000"/>
              </w:rPr>
              <w:t>Type-1 field: A single field indicating common information to all the co-scheduled cells or separate information to each of co-scheduled cells via joint indication or an information to only one of co-scheduled cells</w:t>
            </w:r>
          </w:p>
          <w:p w14:paraId="2DDD06EE" w14:textId="77777777" w:rsidR="002A2632" w:rsidRPr="00F55968" w:rsidRDefault="002A2632"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b/>
                <w:color w:val="000000"/>
              </w:rPr>
            </w:pPr>
            <w:r w:rsidRPr="00F55968">
              <w:rPr>
                <w:rFonts w:eastAsia="Times New Roman"/>
                <w:b/>
                <w:color w:val="000000"/>
              </w:rPr>
              <w:t>Type-2 field: Separate field for each of the co-scheduled cells</w:t>
            </w:r>
            <w:r w:rsidRPr="00F55968">
              <w:rPr>
                <w:rFonts w:eastAsia="Times New Roman"/>
                <w:b/>
                <w:strike/>
                <w:color w:val="FF0000"/>
              </w:rPr>
              <w:t>, or each sub-group comprising one or more co-scheduled cells where a single field is commonly applied to the co-scheduled cells belonging to a same sub-group</w:t>
            </w:r>
          </w:p>
          <w:p w14:paraId="135FA305" w14:textId="77777777" w:rsidR="002A2632" w:rsidRPr="008A6518" w:rsidRDefault="002A2632" w:rsidP="00F55968">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Times New Roman"/>
                <w:color w:val="000000"/>
              </w:rPr>
            </w:pPr>
            <w:r w:rsidRPr="00F55968">
              <w:rPr>
                <w:rFonts w:eastAsia="Times New Roman"/>
                <w:b/>
                <w:color w:val="000000"/>
              </w:rPr>
              <w:t xml:space="preserve">Type-3 field: Common or separate to each of the co-scheduled cells or </w:t>
            </w:r>
            <w:r w:rsidRPr="00F55968">
              <w:rPr>
                <w:rFonts w:eastAsia="Times New Roman"/>
                <w:b/>
                <w:color w:val="FF0000"/>
              </w:rPr>
              <w:t>separate</w:t>
            </w:r>
            <w:r w:rsidRPr="00F55968">
              <w:rPr>
                <w:rFonts w:eastAsia="Times New Roman"/>
                <w:b/>
                <w:color w:val="000000"/>
              </w:rPr>
              <w:t xml:space="preserve"> to each sub-group </w:t>
            </w:r>
            <w:r w:rsidRPr="00F55968">
              <w:rPr>
                <w:rFonts w:eastAsia="Times New Roman"/>
                <w:b/>
                <w:color w:val="FF0000"/>
              </w:rPr>
              <w:t>comprising one or more co-scheduled cells where a single field is commonly applied to the co-scheduled cells belonging to a same sub-group, based on explicit configuration</w:t>
            </w:r>
          </w:p>
        </w:tc>
      </w:tr>
    </w:tbl>
    <w:p w14:paraId="5AF102A2" w14:textId="77777777"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Consider to classify </w:t>
      </w:r>
      <w:r w:rsidRPr="00F55968">
        <w:rPr>
          <w:rFonts w:eastAsia="바탕"/>
          <w:b/>
          <w:sz w:val="22"/>
          <w:szCs w:val="22"/>
          <w:lang w:eastAsia="ko-KR"/>
        </w:rPr>
        <w:t>each DCI field (in current DL/UL DCI format) as in Table</w:t>
      </w:r>
      <w:r>
        <w:rPr>
          <w:rFonts w:eastAsia="바탕"/>
          <w:b/>
          <w:sz w:val="22"/>
          <w:szCs w:val="22"/>
          <w:lang w:eastAsia="ko-KR"/>
        </w:rPr>
        <w:t>s</w:t>
      </w:r>
      <w:r w:rsidRPr="00BA2270">
        <w:rPr>
          <w:rFonts w:eastAsia="바탕"/>
          <w:b/>
          <w:sz w:val="22"/>
          <w:szCs w:val="22"/>
          <w:lang w:eastAsia="ko-KR"/>
        </w:rPr>
        <w:t xml:space="preserve"> 1 and </w:t>
      </w:r>
      <w:r w:rsidRPr="00F55968">
        <w:rPr>
          <w:rFonts w:eastAsia="바탕"/>
          <w:b/>
          <w:sz w:val="22"/>
          <w:szCs w:val="22"/>
          <w:lang w:eastAsia="ko-KR"/>
        </w:rPr>
        <w:t>2, based on the Type-1/2/3 field updated with Proposal #4.</w:t>
      </w:r>
    </w:p>
    <w:p w14:paraId="6AFEF5BD" w14:textId="5C6358B8"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6</w:t>
      </w:r>
      <w:r w:rsidRPr="00AA75DC">
        <w:rPr>
          <w:rFonts w:eastAsia="바탕"/>
          <w:b/>
          <w:sz w:val="22"/>
          <w:szCs w:val="22"/>
          <w:lang w:eastAsia="ko-KR"/>
        </w:rPr>
        <w:t xml:space="preserve">: </w:t>
      </w:r>
      <w:r>
        <w:rPr>
          <w:rFonts w:eastAsia="바탕"/>
          <w:b/>
          <w:sz w:val="22"/>
          <w:szCs w:val="22"/>
          <w:lang w:eastAsia="ko-KR"/>
        </w:rPr>
        <w:t xml:space="preserve">Decide </w:t>
      </w:r>
      <w:r w:rsidRPr="004C25F4">
        <w:rPr>
          <w:rFonts w:eastAsia="바탕"/>
          <w:b/>
          <w:sz w:val="22"/>
          <w:szCs w:val="22"/>
          <w:lang w:eastAsia="ko-KR"/>
        </w:rPr>
        <w:t>how to limit DCI payload size of the multi-cell DCI</w:t>
      </w:r>
      <w:r>
        <w:rPr>
          <w:rFonts w:eastAsia="바탕"/>
          <w:b/>
          <w:sz w:val="22"/>
          <w:szCs w:val="22"/>
          <w:lang w:eastAsia="ko-KR"/>
        </w:rPr>
        <w:t>, based on the following considerations.</w:t>
      </w:r>
    </w:p>
    <w:p w14:paraId="52263B49" w14:textId="77777777" w:rsidR="002A2632"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cells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X</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X = </w:t>
      </w:r>
      <w:r w:rsidRPr="004C25F4">
        <w:rPr>
          <w:rFonts w:ascii="Times New Roman" w:hAnsi="Times New Roman"/>
          <w:b/>
          <w:sz w:val="22"/>
          <w:szCs w:val="22"/>
          <w:lang w:eastAsia="ko-KR"/>
        </w:rPr>
        <w:t>4)</w:t>
      </w:r>
      <w:r>
        <w:rPr>
          <w:rFonts w:ascii="Times New Roman" w:hAnsi="Times New Roman"/>
          <w:b/>
          <w:sz w:val="22"/>
          <w:szCs w:val="22"/>
          <w:lang w:eastAsia="ko-KR"/>
        </w:rPr>
        <w:t>.</w:t>
      </w:r>
    </w:p>
    <w:p w14:paraId="1FBD4174" w14:textId="77777777" w:rsidR="002A2632" w:rsidRPr="004C25F4"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4C25F4">
        <w:rPr>
          <w:rFonts w:ascii="Times New Roman" w:hAnsi="Times New Roman"/>
          <w:b/>
          <w:sz w:val="22"/>
          <w:szCs w:val="22"/>
          <w:lang w:eastAsia="ko-KR"/>
        </w:rPr>
        <w:t xml:space="preserve">he maximum number of simultaneously scheduled </w:t>
      </w:r>
      <w:r>
        <w:rPr>
          <w:rFonts w:ascii="Times New Roman" w:hAnsi="Times New Roman"/>
          <w:b/>
          <w:sz w:val="22"/>
          <w:szCs w:val="22"/>
          <w:lang w:eastAsia="ko-KR"/>
        </w:rPr>
        <w:t>TB</w:t>
      </w:r>
      <w:r w:rsidRPr="004C25F4">
        <w:rPr>
          <w:rFonts w:ascii="Times New Roman" w:hAnsi="Times New Roman"/>
          <w:b/>
          <w:sz w:val="22"/>
          <w:szCs w:val="22"/>
          <w:lang w:eastAsia="ko-KR"/>
        </w:rPr>
        <w:t xml:space="preserve">s </w:t>
      </w:r>
      <w:r>
        <w:rPr>
          <w:rFonts w:ascii="Times New Roman" w:hAnsi="Times New Roman"/>
          <w:b/>
          <w:sz w:val="22"/>
          <w:szCs w:val="22"/>
          <w:lang w:eastAsia="ko-KR"/>
        </w:rPr>
        <w:t>is to be</w:t>
      </w:r>
      <w:r w:rsidRPr="004C25F4">
        <w:rPr>
          <w:rFonts w:ascii="Times New Roman" w:hAnsi="Times New Roman"/>
          <w:b/>
          <w:sz w:val="22"/>
          <w:szCs w:val="22"/>
          <w:lang w:eastAsia="ko-KR"/>
        </w:rPr>
        <w:t xml:space="preserve"> limited to </w:t>
      </w:r>
      <w:r>
        <w:rPr>
          <w:rFonts w:ascii="Times New Roman" w:hAnsi="Times New Roman"/>
          <w:b/>
          <w:sz w:val="22"/>
          <w:szCs w:val="22"/>
          <w:lang w:eastAsia="ko-KR"/>
        </w:rPr>
        <w:t>Y</w:t>
      </w:r>
      <w:r w:rsidRPr="004C25F4">
        <w:rPr>
          <w:rFonts w:ascii="Times New Roman" w:hAnsi="Times New Roman"/>
          <w:b/>
          <w:sz w:val="22"/>
          <w:szCs w:val="22"/>
          <w:lang w:eastAsia="ko-KR"/>
        </w:rPr>
        <w:t xml:space="preserve"> (e.g. </w:t>
      </w:r>
      <w:r>
        <w:rPr>
          <w:rFonts w:ascii="Times New Roman" w:hAnsi="Times New Roman"/>
          <w:b/>
          <w:sz w:val="22"/>
          <w:szCs w:val="22"/>
          <w:lang w:eastAsia="ko-KR"/>
        </w:rPr>
        <w:t xml:space="preserve">Y = </w:t>
      </w:r>
      <w:r w:rsidRPr="004C25F4">
        <w:rPr>
          <w:rFonts w:ascii="Times New Roman" w:hAnsi="Times New Roman"/>
          <w:b/>
          <w:sz w:val="22"/>
          <w:szCs w:val="22"/>
          <w:lang w:eastAsia="ko-KR"/>
        </w:rPr>
        <w:t>4)</w:t>
      </w:r>
      <w:r>
        <w:rPr>
          <w:rFonts w:ascii="Times New Roman" w:hAnsi="Times New Roman"/>
          <w:b/>
          <w:sz w:val="22"/>
          <w:szCs w:val="22"/>
          <w:lang w:eastAsia="ko-KR"/>
        </w:rPr>
        <w:t>.</w:t>
      </w:r>
    </w:p>
    <w:p w14:paraId="3A84C221" w14:textId="06F82FA8"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7</w:t>
      </w:r>
      <w:r w:rsidRPr="00AA75DC">
        <w:rPr>
          <w:rFonts w:eastAsia="바탕"/>
          <w:b/>
          <w:sz w:val="22"/>
          <w:szCs w:val="22"/>
          <w:lang w:eastAsia="ko-KR"/>
        </w:rPr>
        <w:t xml:space="preserve">: </w:t>
      </w:r>
      <w:r>
        <w:rPr>
          <w:rFonts w:eastAsia="바탕"/>
          <w:b/>
          <w:sz w:val="22"/>
          <w:szCs w:val="22"/>
          <w:lang w:eastAsia="ko-KR"/>
        </w:rPr>
        <w:t>In case of multi-cell scheduling, it is to be considered that the legacy DCI is not used for at least one cell among the scheduled cells of DCI 0_X/1_X.</w:t>
      </w:r>
    </w:p>
    <w:p w14:paraId="12182E4E" w14:textId="5E5335A2" w:rsidR="002A2632" w:rsidRPr="005A1B4D" w:rsidRDefault="002A2632" w:rsidP="002A2632">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Applying the BD counting and the DCI size budget of the </w:t>
      </w:r>
      <w:r w:rsidRPr="00F55968">
        <w:rPr>
          <w:rFonts w:ascii="Times New Roman" w:hAnsi="Times New Roman"/>
          <w:b/>
          <w:sz w:val="22"/>
          <w:szCs w:val="22"/>
          <w:lang w:val="en-GB" w:eastAsia="ko-KR"/>
        </w:rPr>
        <w:t>DCI 0_X/1_X</w:t>
      </w:r>
      <w:r w:rsidRPr="009B796C">
        <w:rPr>
          <w:rFonts w:ascii="Times New Roman" w:hAnsi="Times New Roman"/>
          <w:b/>
          <w:sz w:val="22"/>
          <w:szCs w:val="22"/>
          <w:lang w:val="en-GB" w:eastAsia="ko-KR"/>
        </w:rPr>
        <w:t xml:space="preserve"> </w:t>
      </w:r>
      <w:r>
        <w:rPr>
          <w:rFonts w:ascii="Times New Roman" w:hAnsi="Times New Roman"/>
          <w:b/>
          <w:sz w:val="22"/>
          <w:szCs w:val="22"/>
          <w:lang w:val="en-GB" w:eastAsia="ko-KR"/>
        </w:rPr>
        <w:t>to the cell can be reasonable in terms of simplifying UE behaviour and reducing UE complexity</w:t>
      </w:r>
      <w:r w:rsidRPr="005A1B4D">
        <w:rPr>
          <w:rFonts w:ascii="Times New Roman" w:hAnsi="Times New Roman"/>
          <w:b/>
          <w:sz w:val="22"/>
          <w:szCs w:val="22"/>
          <w:lang w:val="en-GB" w:eastAsia="ko-KR"/>
        </w:rPr>
        <w:t>.</w:t>
      </w:r>
    </w:p>
    <w:p w14:paraId="44B5104C" w14:textId="393D825C"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8</w:t>
      </w:r>
      <w:r w:rsidRPr="00AA75DC">
        <w:rPr>
          <w:rFonts w:eastAsia="바탕"/>
          <w:b/>
          <w:sz w:val="22"/>
          <w:szCs w:val="22"/>
          <w:lang w:eastAsia="ko-KR"/>
        </w:rPr>
        <w:t xml:space="preserve">: </w:t>
      </w:r>
      <w:r>
        <w:rPr>
          <w:rFonts w:eastAsia="바탕"/>
          <w:b/>
          <w:sz w:val="22"/>
          <w:szCs w:val="22"/>
          <w:lang w:eastAsia="ko-KR"/>
        </w:rPr>
        <w:t xml:space="preserve">Confirm the working assumption on adopting a new DCI format for multi-cell scheduling. </w:t>
      </w:r>
    </w:p>
    <w:p w14:paraId="713F02A8" w14:textId="4021462D"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Support at most one scheduling cell for a scheduled cell configured with the multi-cell scheduling.</w:t>
      </w:r>
    </w:p>
    <w:p w14:paraId="1955D913" w14:textId="77777777" w:rsidR="002A2632" w:rsidRPr="00C8732B" w:rsidRDefault="002A2632" w:rsidP="002A2632">
      <w:pPr>
        <w:pStyle w:val="ac"/>
        <w:numPr>
          <w:ilvl w:val="0"/>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For each scheduled cell, a UE monitors DCI format 0_X/1_X on at most one scheduling cell.</w:t>
      </w:r>
    </w:p>
    <w:p w14:paraId="0D757311" w14:textId="77777777" w:rsidR="002A2632" w:rsidRPr="00C8732B" w:rsidRDefault="002A2632" w:rsidP="002A2632">
      <w:pPr>
        <w:pStyle w:val="ac"/>
        <w:numPr>
          <w:ilvl w:val="0"/>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For each cell within a set of configured cells which can be co-scheduled by a DCI format 0_X/1_X, support monitoring DCI format 0_X/1_X and legacy DCI format(s) from a same scheduling cell.</w:t>
      </w:r>
    </w:p>
    <w:p w14:paraId="6DCBF963" w14:textId="77777777" w:rsidR="002A2632" w:rsidRPr="00C8732B" w:rsidRDefault="002A2632" w:rsidP="002A2632">
      <w:pPr>
        <w:pStyle w:val="ac"/>
        <w:numPr>
          <w:ilvl w:val="1"/>
          <w:numId w:val="109"/>
        </w:numPr>
        <w:spacing w:before="120" w:after="120" w:line="240" w:lineRule="auto"/>
        <w:ind w:leftChars="0"/>
        <w:rPr>
          <w:rFonts w:ascii="Times New Roman" w:hAnsi="Times New Roman"/>
          <w:b/>
          <w:sz w:val="22"/>
          <w:szCs w:val="22"/>
          <w:lang w:val="en-GB" w:eastAsia="ko-KR"/>
        </w:rPr>
      </w:pPr>
      <w:r w:rsidRPr="00C8732B">
        <w:rPr>
          <w:rFonts w:ascii="Times New Roman" w:hAnsi="Times New Roman"/>
          <w:b/>
          <w:sz w:val="22"/>
          <w:szCs w:val="22"/>
          <w:lang w:val="en-GB" w:eastAsia="ko-KR"/>
        </w:rPr>
        <w:t>DCI format 0_X/1_X and legacy DCI format(s) are monitored simultaneously</w:t>
      </w:r>
    </w:p>
    <w:p w14:paraId="452B3D3B" w14:textId="578E0476" w:rsidR="002A2632" w:rsidRDefault="002A2632" w:rsidP="002A2632">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#1</w:t>
      </w:r>
      <w:r>
        <w:rPr>
          <w:rFonts w:eastAsia="바탕"/>
          <w:b/>
          <w:sz w:val="22"/>
          <w:szCs w:val="22"/>
          <w:lang w:eastAsia="ko-KR"/>
        </w:rPr>
        <w:t>0</w:t>
      </w:r>
      <w:r w:rsidRPr="00F55968">
        <w:rPr>
          <w:rFonts w:eastAsia="바탕"/>
          <w:b/>
          <w:sz w:val="22"/>
          <w:szCs w:val="22"/>
          <w:lang w:eastAsia="ko-KR"/>
        </w:rPr>
        <w:t>: Support Alt 2 that BD/CCE for multi-cell scheduling DCI is counted only in one scheduled cell.</w:t>
      </w:r>
    </w:p>
    <w:p w14:paraId="26D8DA6D" w14:textId="0E7DA607" w:rsidR="002A2632" w:rsidRDefault="002A2632" w:rsidP="002A2632">
      <w:pPr>
        <w:spacing w:before="120" w:after="120" w:line="240" w:lineRule="auto"/>
        <w:ind w:left="0" w:firstLineChars="100" w:firstLine="216"/>
        <w:rPr>
          <w:rFonts w:eastAsia="바탕"/>
          <w:b/>
          <w:sz w:val="22"/>
          <w:szCs w:val="22"/>
          <w:lang w:eastAsia="ko-KR"/>
        </w:rPr>
      </w:pPr>
      <w:r w:rsidRPr="000409CD">
        <w:rPr>
          <w:rFonts w:eastAsia="바탕"/>
          <w:b/>
          <w:sz w:val="22"/>
          <w:szCs w:val="22"/>
          <w:lang w:eastAsia="ko-KR"/>
        </w:rPr>
        <w:t>Proposal #1</w:t>
      </w:r>
      <w:r>
        <w:rPr>
          <w:rFonts w:eastAsia="바탕"/>
          <w:b/>
          <w:sz w:val="22"/>
          <w:szCs w:val="22"/>
          <w:lang w:eastAsia="ko-KR"/>
        </w:rPr>
        <w:t>1</w:t>
      </w:r>
      <w:r w:rsidRPr="000409CD">
        <w:rPr>
          <w:rFonts w:eastAsia="바탕"/>
          <w:b/>
          <w:sz w:val="22"/>
          <w:szCs w:val="22"/>
          <w:lang w:eastAsia="ko-KR"/>
        </w:rPr>
        <w:t>: Existing DCI size budget should be maintained per scheduled cell, by applying DCI size alignment for DCI format 0_X/1_X to one or each scheduled cell.</w:t>
      </w:r>
    </w:p>
    <w:p w14:paraId="684040D7" w14:textId="05571225"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12</w:t>
      </w:r>
      <w:r w:rsidRPr="00AA75DC">
        <w:rPr>
          <w:rFonts w:eastAsia="바탕"/>
          <w:b/>
          <w:sz w:val="22"/>
          <w:szCs w:val="22"/>
          <w:lang w:eastAsia="ko-KR"/>
        </w:rPr>
        <w:t xml:space="preserve">: </w:t>
      </w:r>
      <w:r>
        <w:rPr>
          <w:rFonts w:eastAsia="바탕"/>
          <w:b/>
          <w:sz w:val="22"/>
          <w:szCs w:val="22"/>
          <w:lang w:eastAsia="ko-KR"/>
        </w:rPr>
        <w:t xml:space="preserve">Discuss how to configure the number of PDCCH candidates per AL for the multi-cell scheduling by single DCI, based on </w:t>
      </w:r>
      <w:r w:rsidRPr="00E30666">
        <w:rPr>
          <w:rFonts w:eastAsia="바탕"/>
          <w:b/>
          <w:sz w:val="22"/>
          <w:szCs w:val="22"/>
          <w:lang w:eastAsia="ko-KR"/>
        </w:rPr>
        <w:t xml:space="preserve">following three </w:t>
      </w:r>
      <w:r>
        <w:rPr>
          <w:rFonts w:eastAsia="바탕"/>
          <w:b/>
          <w:sz w:val="22"/>
          <w:szCs w:val="22"/>
          <w:lang w:eastAsia="ko-KR"/>
        </w:rPr>
        <w:t>alternatives as a starting point.</w:t>
      </w:r>
    </w:p>
    <w:p w14:paraId="04046F9F" w14:textId="77777777" w:rsidR="002A2632" w:rsidRPr="005A1B4D" w:rsidRDefault="002A2632" w:rsidP="002A2632">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1: The number of PDCCH candidates per AL is configured for each scheduled cell schedulable by the multi-cell </w:t>
      </w:r>
      <w:r>
        <w:rPr>
          <w:rFonts w:ascii="Times New Roman" w:hAnsi="Times New Roman"/>
          <w:b/>
          <w:sz w:val="22"/>
          <w:szCs w:val="22"/>
          <w:lang w:val="en-GB" w:eastAsia="ko-KR"/>
        </w:rPr>
        <w:t xml:space="preserve">scheduling </w:t>
      </w:r>
      <w:r w:rsidRPr="005A1B4D">
        <w:rPr>
          <w:rFonts w:ascii="Times New Roman" w:hAnsi="Times New Roman"/>
          <w:b/>
          <w:sz w:val="22"/>
          <w:szCs w:val="22"/>
          <w:lang w:val="en-GB" w:eastAsia="ko-KR"/>
        </w:rPr>
        <w:t>DCI.</w:t>
      </w:r>
    </w:p>
    <w:p w14:paraId="393ACF60" w14:textId="77777777" w:rsidR="002A2632" w:rsidRPr="005A1B4D" w:rsidRDefault="002A2632" w:rsidP="002A2632">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2: The number of PDCCH candidates per AL is configured for each combination of scheduled cells simultaneously schedulable by the multi-cell </w:t>
      </w:r>
      <w:r>
        <w:rPr>
          <w:rFonts w:ascii="Times New Roman" w:hAnsi="Times New Roman"/>
          <w:b/>
          <w:sz w:val="22"/>
          <w:szCs w:val="22"/>
          <w:lang w:val="en-GB" w:eastAsia="ko-KR"/>
        </w:rPr>
        <w:t xml:space="preserve">scheduling </w:t>
      </w:r>
      <w:r w:rsidRPr="005A1B4D">
        <w:rPr>
          <w:rFonts w:ascii="Times New Roman" w:hAnsi="Times New Roman"/>
          <w:b/>
          <w:sz w:val="22"/>
          <w:szCs w:val="22"/>
          <w:lang w:val="en-GB" w:eastAsia="ko-KR"/>
        </w:rPr>
        <w:t>DCI.</w:t>
      </w:r>
    </w:p>
    <w:p w14:paraId="20325A96" w14:textId="77777777" w:rsidR="002A2632" w:rsidRPr="005A1B4D" w:rsidRDefault="002A2632" w:rsidP="002A2632">
      <w:pPr>
        <w:pStyle w:val="ac"/>
        <w:numPr>
          <w:ilvl w:val="0"/>
          <w:numId w:val="97"/>
        </w:numPr>
        <w:spacing w:before="120" w:after="120" w:line="240" w:lineRule="auto"/>
        <w:ind w:leftChars="0"/>
        <w:rPr>
          <w:rFonts w:ascii="Times New Roman" w:hAnsi="Times New Roman"/>
          <w:b/>
          <w:sz w:val="22"/>
          <w:szCs w:val="22"/>
          <w:lang w:val="en-GB" w:eastAsia="ko-KR"/>
        </w:rPr>
      </w:pPr>
      <w:r w:rsidRPr="005A1B4D">
        <w:rPr>
          <w:rFonts w:ascii="Times New Roman" w:hAnsi="Times New Roman"/>
          <w:b/>
          <w:sz w:val="22"/>
          <w:szCs w:val="22"/>
          <w:lang w:val="en-GB" w:eastAsia="ko-KR"/>
        </w:rPr>
        <w:t xml:space="preserve">Alt 3: The number of PDCCH candidates per AL is configured for </w:t>
      </w:r>
      <w:r>
        <w:rPr>
          <w:rFonts w:ascii="Times New Roman" w:hAnsi="Times New Roman"/>
          <w:b/>
          <w:sz w:val="22"/>
          <w:szCs w:val="22"/>
          <w:lang w:val="en-GB" w:eastAsia="ko-KR"/>
        </w:rPr>
        <w:t>all of schedulable cells</w:t>
      </w:r>
      <w:r w:rsidRPr="005A1B4D">
        <w:rPr>
          <w:rFonts w:ascii="Times New Roman" w:hAnsi="Times New Roman"/>
          <w:b/>
          <w:sz w:val="22"/>
          <w:szCs w:val="22"/>
          <w:lang w:val="en-GB" w:eastAsia="ko-KR"/>
        </w:rPr>
        <w:t xml:space="preserve"> </w:t>
      </w:r>
      <w:r>
        <w:rPr>
          <w:rFonts w:ascii="Times New Roman" w:hAnsi="Times New Roman"/>
          <w:b/>
          <w:sz w:val="22"/>
          <w:szCs w:val="22"/>
          <w:lang w:val="en-GB" w:eastAsia="ko-KR"/>
        </w:rPr>
        <w:t>by the multi-cell scheduling DCI</w:t>
      </w:r>
      <w:r w:rsidRPr="005A1B4D">
        <w:rPr>
          <w:rFonts w:ascii="Times New Roman" w:hAnsi="Times New Roman"/>
          <w:b/>
          <w:sz w:val="22"/>
          <w:szCs w:val="22"/>
          <w:lang w:val="en-GB" w:eastAsia="ko-KR"/>
        </w:rPr>
        <w:t>.</w:t>
      </w:r>
    </w:p>
    <w:p w14:paraId="46C9F59F" w14:textId="785FC05F"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13</w:t>
      </w:r>
      <w:r w:rsidRPr="00AA75DC">
        <w:rPr>
          <w:rFonts w:eastAsia="바탕"/>
          <w:b/>
          <w:sz w:val="22"/>
          <w:szCs w:val="22"/>
          <w:lang w:eastAsia="ko-KR"/>
        </w:rPr>
        <w:t xml:space="preserve">: </w:t>
      </w:r>
      <w:r>
        <w:rPr>
          <w:rFonts w:eastAsia="바탕"/>
          <w:b/>
          <w:sz w:val="22"/>
          <w:szCs w:val="22"/>
          <w:lang w:eastAsia="ko-KR"/>
        </w:rPr>
        <w:t xml:space="preserve">Discuss how to determine the n_CI value for the multi-cell scheduling, based on the </w:t>
      </w:r>
      <w:r w:rsidRPr="00E30666">
        <w:rPr>
          <w:rFonts w:eastAsia="바탕"/>
          <w:b/>
          <w:sz w:val="22"/>
          <w:szCs w:val="22"/>
          <w:lang w:eastAsia="ko-KR"/>
        </w:rPr>
        <w:t xml:space="preserve">following three </w:t>
      </w:r>
      <w:r>
        <w:rPr>
          <w:rFonts w:eastAsia="바탕"/>
          <w:b/>
          <w:sz w:val="22"/>
          <w:szCs w:val="22"/>
          <w:lang w:eastAsia="ko-KR"/>
        </w:rPr>
        <w:t>alternatives.</w:t>
      </w:r>
    </w:p>
    <w:p w14:paraId="4CE0B964" w14:textId="77777777" w:rsidR="002A2632" w:rsidRPr="00667811"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A</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n_CI value is determined as the CIF value configured for each scheduled cell schedulable by 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multi-cell </w:t>
      </w:r>
      <w:r>
        <w:rPr>
          <w:rFonts w:ascii="Times New Roman" w:hAnsi="Times New Roman"/>
          <w:b/>
          <w:sz w:val="22"/>
          <w:szCs w:val="22"/>
          <w:lang w:val="en-GB" w:eastAsia="ko-KR"/>
        </w:rPr>
        <w:t xml:space="preserve">scheduling </w:t>
      </w:r>
      <w:r>
        <w:rPr>
          <w:rFonts w:ascii="Times New Roman" w:hAnsi="Times New Roman"/>
          <w:b/>
          <w:sz w:val="22"/>
          <w:szCs w:val="22"/>
          <w:lang w:eastAsia="ko-KR"/>
        </w:rPr>
        <w:t>DCI (this could be associated with the Alt 1 for PDCCH candidate configuration).</w:t>
      </w:r>
    </w:p>
    <w:p w14:paraId="643508FE" w14:textId="77777777" w:rsidR="002A2632" w:rsidRPr="00667811"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B</w:t>
      </w:r>
      <w:r w:rsidRPr="00667811">
        <w:rPr>
          <w:rFonts w:ascii="Times New Roman" w:hAnsi="Times New Roman"/>
          <w:b/>
          <w:sz w:val="22"/>
          <w:szCs w:val="22"/>
          <w:lang w:eastAsia="ko-KR"/>
        </w:rPr>
        <w:t xml:space="preserve">: </w:t>
      </w:r>
      <w:r>
        <w:rPr>
          <w:rFonts w:ascii="Times New Roman" w:hAnsi="Times New Roman"/>
          <w:b/>
          <w:sz w:val="22"/>
          <w:szCs w:val="22"/>
          <w:lang w:eastAsia="ko-KR"/>
        </w:rPr>
        <w:t>The</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n_CI value is determined as the CIF value configured for </w:t>
      </w:r>
      <w:r w:rsidRPr="002900DE">
        <w:rPr>
          <w:rFonts w:ascii="Times New Roman" w:hAnsi="Times New Roman"/>
          <w:b/>
          <w:sz w:val="22"/>
          <w:szCs w:val="22"/>
          <w:lang w:val="en-GB" w:eastAsia="ko-KR"/>
        </w:rPr>
        <w:t xml:space="preserve">each combination of scheduled cells schedulable by the multi-cell </w:t>
      </w:r>
      <w:r>
        <w:rPr>
          <w:rFonts w:ascii="Times New Roman" w:hAnsi="Times New Roman"/>
          <w:b/>
          <w:sz w:val="22"/>
          <w:szCs w:val="22"/>
          <w:lang w:val="en-GB" w:eastAsia="ko-KR"/>
        </w:rPr>
        <w:t xml:space="preserve">scheduling </w:t>
      </w:r>
      <w:r w:rsidRPr="002900DE">
        <w:rPr>
          <w:rFonts w:ascii="Times New Roman" w:hAnsi="Times New Roman"/>
          <w:b/>
          <w:sz w:val="22"/>
          <w:szCs w:val="22"/>
          <w:lang w:val="en-GB" w:eastAsia="ko-KR"/>
        </w:rPr>
        <w:t>DCI</w:t>
      </w:r>
      <w:r>
        <w:rPr>
          <w:rFonts w:ascii="Times New Roman" w:hAnsi="Times New Roman"/>
          <w:b/>
          <w:sz w:val="22"/>
          <w:szCs w:val="22"/>
          <w:lang w:eastAsia="ko-KR"/>
        </w:rPr>
        <w:t xml:space="preserve"> (this could be associated with the Alt 2 for PDCCH candidate configuration).</w:t>
      </w:r>
    </w:p>
    <w:p w14:paraId="61A6E60B" w14:textId="77777777" w:rsidR="002A2632" w:rsidRPr="00667811"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667811">
        <w:rPr>
          <w:rFonts w:ascii="Times New Roman" w:hAnsi="Times New Roman"/>
          <w:b/>
          <w:sz w:val="22"/>
          <w:szCs w:val="22"/>
          <w:lang w:eastAsia="ko-KR"/>
        </w:rPr>
        <w:t xml:space="preserve">Alt </w:t>
      </w:r>
      <w:r>
        <w:rPr>
          <w:rFonts w:ascii="Times New Roman" w:hAnsi="Times New Roman"/>
          <w:b/>
          <w:sz w:val="22"/>
          <w:szCs w:val="22"/>
          <w:lang w:eastAsia="ko-KR"/>
        </w:rPr>
        <w:t>C</w:t>
      </w:r>
      <w:r w:rsidRPr="00667811">
        <w:rPr>
          <w:rFonts w:ascii="Times New Roman" w:hAnsi="Times New Roman"/>
          <w:b/>
          <w:sz w:val="22"/>
          <w:szCs w:val="22"/>
          <w:lang w:eastAsia="ko-KR"/>
        </w:rPr>
        <w:t xml:space="preserve">: </w:t>
      </w:r>
      <w:r>
        <w:rPr>
          <w:rFonts w:ascii="Times New Roman" w:hAnsi="Times New Roman"/>
          <w:b/>
          <w:sz w:val="22"/>
          <w:szCs w:val="22"/>
          <w:lang w:eastAsia="ko-KR"/>
        </w:rPr>
        <w:t xml:space="preserve">The n_CI value </w:t>
      </w:r>
      <w:r w:rsidRPr="00667811">
        <w:rPr>
          <w:rFonts w:ascii="Times New Roman" w:hAnsi="Times New Roman"/>
          <w:b/>
          <w:sz w:val="22"/>
          <w:szCs w:val="22"/>
          <w:lang w:eastAsia="ko-KR"/>
        </w:rPr>
        <w:t xml:space="preserve">is </w:t>
      </w:r>
      <w:r>
        <w:rPr>
          <w:rFonts w:ascii="Times New Roman" w:hAnsi="Times New Roman"/>
          <w:b/>
          <w:sz w:val="22"/>
          <w:szCs w:val="22"/>
          <w:lang w:eastAsia="ko-KR"/>
        </w:rPr>
        <w:t>determined/</w:t>
      </w:r>
      <w:r w:rsidRPr="00667811">
        <w:rPr>
          <w:rFonts w:ascii="Times New Roman" w:hAnsi="Times New Roman"/>
          <w:b/>
          <w:sz w:val="22"/>
          <w:szCs w:val="22"/>
          <w:lang w:eastAsia="ko-KR"/>
        </w:rPr>
        <w:t xml:space="preserve">configured </w:t>
      </w:r>
      <w:r w:rsidRPr="002900DE">
        <w:rPr>
          <w:rFonts w:ascii="Times New Roman" w:hAnsi="Times New Roman"/>
          <w:b/>
          <w:sz w:val="22"/>
          <w:szCs w:val="22"/>
          <w:lang w:val="en-GB" w:eastAsia="ko-KR"/>
        </w:rPr>
        <w:t xml:space="preserve">for </w:t>
      </w:r>
      <w:r>
        <w:rPr>
          <w:rFonts w:ascii="Times New Roman" w:hAnsi="Times New Roman"/>
          <w:b/>
          <w:sz w:val="22"/>
          <w:szCs w:val="22"/>
          <w:lang w:val="en-GB" w:eastAsia="ko-KR"/>
        </w:rPr>
        <w:t xml:space="preserve">all of scheduled cells schedulable by multi-cell scheduling DCI </w:t>
      </w:r>
      <w:r>
        <w:rPr>
          <w:rFonts w:ascii="Times New Roman" w:hAnsi="Times New Roman"/>
          <w:b/>
          <w:sz w:val="22"/>
          <w:szCs w:val="22"/>
          <w:lang w:eastAsia="ko-KR"/>
        </w:rPr>
        <w:t>(this could be associated with the Alt 3 for PDCCH candidate configuration)</w:t>
      </w:r>
      <w:r w:rsidRPr="002900DE">
        <w:rPr>
          <w:rFonts w:ascii="Times New Roman" w:hAnsi="Times New Roman"/>
          <w:b/>
          <w:sz w:val="22"/>
          <w:szCs w:val="22"/>
          <w:lang w:val="en-GB" w:eastAsia="ko-KR"/>
        </w:rPr>
        <w:t>.</w:t>
      </w:r>
    </w:p>
    <w:p w14:paraId="104BA597" w14:textId="4C15A96C" w:rsidR="002A2632" w:rsidRPr="002D64F6" w:rsidRDefault="002A2632" w:rsidP="002A2632">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t>Proposal #</w:t>
      </w:r>
      <w:r>
        <w:rPr>
          <w:rFonts w:eastAsia="바탕"/>
          <w:b/>
          <w:sz w:val="22"/>
          <w:szCs w:val="22"/>
          <w:lang w:eastAsia="ko-KR"/>
        </w:rPr>
        <w:t>14</w:t>
      </w:r>
      <w:r w:rsidRPr="00EA7374">
        <w:rPr>
          <w:rFonts w:eastAsia="바탕"/>
          <w:b/>
          <w:sz w:val="22"/>
          <w:szCs w:val="22"/>
          <w:lang w:eastAsia="ko-KR"/>
        </w:rPr>
        <w:t xml:space="preserve">: </w:t>
      </w:r>
      <w:r w:rsidRPr="00F55968">
        <w:rPr>
          <w:rFonts w:eastAsia="바탕"/>
          <w:b/>
          <w:sz w:val="22"/>
          <w:szCs w:val="22"/>
          <w:lang w:eastAsia="ko-KR"/>
        </w:rPr>
        <w:t>Decide</w:t>
      </w:r>
      <w:r w:rsidRPr="00EA7374">
        <w:rPr>
          <w:rFonts w:eastAsia="바탕"/>
          <w:b/>
          <w:sz w:val="22"/>
          <w:szCs w:val="22"/>
          <w:lang w:eastAsia="ko-KR"/>
        </w:rPr>
        <w:t xml:space="preserve"> how to align HARQ-ACK timing corresponding to multiple PDSCH receptions on the cells scheduled by a same multi-cell DCI</w:t>
      </w:r>
      <w:r w:rsidRPr="002D64F6">
        <w:rPr>
          <w:rFonts w:eastAsia="바탕"/>
          <w:b/>
          <w:sz w:val="22"/>
          <w:szCs w:val="22"/>
          <w:lang w:eastAsia="ko-KR"/>
        </w:rPr>
        <w:t>.</w:t>
      </w:r>
    </w:p>
    <w:p w14:paraId="411C5717" w14:textId="77777777" w:rsidR="002A2632" w:rsidRPr="00F55968" w:rsidRDefault="002A2632" w:rsidP="00F55968">
      <w:pPr>
        <w:pStyle w:val="ac"/>
        <w:numPr>
          <w:ilvl w:val="0"/>
          <w:numId w:val="97"/>
        </w:numPr>
        <w:spacing w:before="120" w:after="120" w:line="240" w:lineRule="auto"/>
        <w:ind w:leftChars="0"/>
        <w:rPr>
          <w:b/>
          <w:sz w:val="22"/>
          <w:szCs w:val="22"/>
          <w:lang w:eastAsia="ko-KR"/>
        </w:rPr>
      </w:pPr>
      <w:r w:rsidRPr="00F55968">
        <w:rPr>
          <w:rFonts w:ascii="Times New Roman" w:hAnsi="Times New Roman"/>
          <w:b/>
          <w:sz w:val="22"/>
          <w:szCs w:val="22"/>
          <w:lang w:eastAsia="ko-KR"/>
        </w:rPr>
        <w:t>Consider to apply the K1 value indicated by multi-cell DCI to a reference PDSCH among the scheduled PDSCHs where the reference PDSCH needs to be determined with consideration of UE processing time as well as SCS for PDSCH.</w:t>
      </w:r>
    </w:p>
    <w:p w14:paraId="7745E0E6" w14:textId="1476AF10" w:rsidR="002A2632" w:rsidRPr="00F55968" w:rsidRDefault="002A2632" w:rsidP="002A2632">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t>Proposal #</w:t>
      </w:r>
      <w:r w:rsidRPr="00F55968">
        <w:rPr>
          <w:rFonts w:eastAsia="바탕"/>
          <w:b/>
          <w:sz w:val="22"/>
          <w:szCs w:val="22"/>
          <w:lang w:eastAsia="ko-KR"/>
        </w:rPr>
        <w:t>1</w:t>
      </w:r>
      <w:r>
        <w:rPr>
          <w:rFonts w:eastAsia="바탕"/>
          <w:b/>
          <w:sz w:val="22"/>
          <w:szCs w:val="22"/>
          <w:lang w:eastAsia="ko-KR"/>
        </w:rPr>
        <w:t>5</w:t>
      </w:r>
      <w:r w:rsidRPr="00EA7374">
        <w:rPr>
          <w:rFonts w:eastAsia="바탕"/>
          <w:b/>
          <w:sz w:val="22"/>
          <w:szCs w:val="22"/>
          <w:lang w:eastAsia="ko-KR"/>
        </w:rPr>
        <w:t xml:space="preserve">: </w:t>
      </w:r>
      <w:r>
        <w:rPr>
          <w:rFonts w:eastAsia="바탕"/>
          <w:b/>
          <w:sz w:val="22"/>
          <w:szCs w:val="22"/>
          <w:lang w:eastAsia="ko-KR"/>
        </w:rPr>
        <w:t>Consider to have the limitation that a</w:t>
      </w:r>
      <w:r w:rsidRPr="00F55968">
        <w:rPr>
          <w:rFonts w:eastAsia="바탕"/>
          <w:b/>
          <w:sz w:val="22"/>
          <w:szCs w:val="22"/>
          <w:lang w:eastAsia="ko-KR"/>
        </w:rPr>
        <w:t>ll the co-scheduled cells by a DCI format 0_X and the scheduling cell are included in the same PUCCH group</w:t>
      </w:r>
      <w:r>
        <w:rPr>
          <w:rFonts w:eastAsia="바탕"/>
          <w:b/>
          <w:sz w:val="22"/>
          <w:szCs w:val="22"/>
          <w:lang w:eastAsia="ko-KR"/>
        </w:rPr>
        <w:t xml:space="preserve">, with consideration of </w:t>
      </w:r>
      <w:r w:rsidRPr="00F55968">
        <w:rPr>
          <w:rFonts w:eastAsia="바탕"/>
          <w:b/>
          <w:sz w:val="22"/>
          <w:szCs w:val="22"/>
          <w:lang w:eastAsia="ko-KR"/>
        </w:rPr>
        <w:t>HARQ-ACK codebook type, UCI multiplexing on PUSCH, and UL DCI field composition per PUCCH group</w:t>
      </w:r>
      <w:r w:rsidRPr="00EA7374">
        <w:rPr>
          <w:rFonts w:eastAsia="바탕"/>
          <w:b/>
          <w:sz w:val="22"/>
          <w:szCs w:val="22"/>
          <w:lang w:eastAsia="ko-KR"/>
        </w:rPr>
        <w:t>.</w:t>
      </w:r>
    </w:p>
    <w:p w14:paraId="4ED1C5B3" w14:textId="6ECEE300" w:rsidR="002A2632" w:rsidRPr="00F55968" w:rsidRDefault="002A2632" w:rsidP="002A2632">
      <w:pPr>
        <w:spacing w:before="120" w:after="120" w:line="240" w:lineRule="auto"/>
        <w:ind w:left="0" w:firstLineChars="100" w:firstLine="216"/>
        <w:rPr>
          <w:rFonts w:eastAsia="바탕"/>
          <w:b/>
          <w:sz w:val="22"/>
          <w:szCs w:val="22"/>
          <w:lang w:eastAsia="ko-KR"/>
        </w:rPr>
      </w:pPr>
      <w:r w:rsidRPr="00EA7374">
        <w:rPr>
          <w:rFonts w:eastAsia="바탕"/>
          <w:b/>
          <w:sz w:val="22"/>
          <w:szCs w:val="22"/>
          <w:lang w:eastAsia="ko-KR"/>
        </w:rPr>
        <w:t>Proposal #</w:t>
      </w:r>
      <w:r>
        <w:rPr>
          <w:rFonts w:eastAsia="바탕"/>
          <w:b/>
          <w:sz w:val="22"/>
          <w:szCs w:val="22"/>
          <w:lang w:eastAsia="ko-KR"/>
        </w:rPr>
        <w:t>16</w:t>
      </w:r>
      <w:r w:rsidRPr="00EA7374">
        <w:rPr>
          <w:rFonts w:eastAsia="바탕"/>
          <w:b/>
          <w:sz w:val="22"/>
          <w:szCs w:val="22"/>
          <w:lang w:eastAsia="ko-KR"/>
        </w:rPr>
        <w:t xml:space="preserve">: </w:t>
      </w:r>
      <w:r>
        <w:rPr>
          <w:rFonts w:eastAsia="바탕"/>
          <w:b/>
          <w:sz w:val="22"/>
          <w:szCs w:val="22"/>
          <w:lang w:eastAsia="ko-KR"/>
        </w:rPr>
        <w:t xml:space="preserve">Consider to support </w:t>
      </w:r>
      <w:r w:rsidRPr="00F55968">
        <w:rPr>
          <w:rFonts w:eastAsia="바탕"/>
          <w:b/>
          <w:sz w:val="22"/>
          <w:szCs w:val="22"/>
          <w:lang w:eastAsia="ko-KR"/>
        </w:rPr>
        <w:t>simultaneous configuration of multi-cell PDSCH/PUSCH scheduling and Rel-17 multi-slot PDSCH/PUSCH scheduling with different DCIs on a same or different cell(s) within a same PUCCH group</w:t>
      </w:r>
      <w:r>
        <w:rPr>
          <w:rFonts w:eastAsia="바탕"/>
          <w:b/>
          <w:sz w:val="22"/>
          <w:szCs w:val="22"/>
          <w:lang w:eastAsia="ko-KR"/>
        </w:rPr>
        <w:t>.</w:t>
      </w:r>
    </w:p>
    <w:p w14:paraId="21325796" w14:textId="77777777"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17</w:t>
      </w:r>
      <w:r w:rsidRPr="00AA75DC">
        <w:rPr>
          <w:rFonts w:eastAsia="바탕"/>
          <w:b/>
          <w:sz w:val="22"/>
          <w:szCs w:val="22"/>
          <w:lang w:eastAsia="ko-KR"/>
        </w:rPr>
        <w:t xml:space="preserve">: </w:t>
      </w:r>
      <w:r>
        <w:rPr>
          <w:rFonts w:eastAsia="바탕"/>
          <w:b/>
          <w:sz w:val="22"/>
          <w:szCs w:val="22"/>
          <w:lang w:eastAsia="ko-KR"/>
        </w:rPr>
        <w:t>Discuss 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two aspects.</w:t>
      </w:r>
    </w:p>
    <w:p w14:paraId="2356DC74" w14:textId="77777777" w:rsidR="002A2632"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p>
    <w:p w14:paraId="56540224" w14:textId="77777777" w:rsidR="002A2632"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p>
    <w:p w14:paraId="609A3E77" w14:textId="270D5A48" w:rsidR="002A2632" w:rsidRPr="002D64F6" w:rsidRDefault="002A2632" w:rsidP="002A2632">
      <w:pPr>
        <w:spacing w:before="120" w:after="120" w:line="240" w:lineRule="auto"/>
        <w:ind w:left="0" w:firstLineChars="100" w:firstLine="216"/>
        <w:rPr>
          <w:rFonts w:eastAsia="바탕"/>
          <w:b/>
          <w:sz w:val="22"/>
          <w:szCs w:val="22"/>
          <w:lang w:eastAsia="ko-KR"/>
        </w:rPr>
      </w:pPr>
      <w:r w:rsidRPr="002D64F6">
        <w:rPr>
          <w:rFonts w:eastAsia="바탕"/>
          <w:b/>
          <w:sz w:val="22"/>
          <w:szCs w:val="22"/>
          <w:lang w:eastAsia="ko-KR"/>
        </w:rPr>
        <w:lastRenderedPageBreak/>
        <w:t>Proposal #1</w:t>
      </w:r>
      <w:r>
        <w:rPr>
          <w:rFonts w:eastAsia="바탕"/>
          <w:b/>
          <w:sz w:val="22"/>
          <w:szCs w:val="22"/>
          <w:lang w:eastAsia="ko-KR"/>
        </w:rPr>
        <w:t>8</w:t>
      </w:r>
      <w:r w:rsidRPr="002D64F6">
        <w:rPr>
          <w:rFonts w:eastAsia="바탕"/>
          <w:b/>
          <w:sz w:val="22"/>
          <w:szCs w:val="22"/>
          <w:lang w:eastAsia="ko-KR"/>
        </w:rPr>
        <w:t xml:space="preserve">: </w:t>
      </w:r>
      <w:r w:rsidRPr="00F55968">
        <w:rPr>
          <w:rFonts w:eastAsia="바탕"/>
          <w:b/>
          <w:sz w:val="22"/>
          <w:szCs w:val="22"/>
          <w:lang w:eastAsia="ko-KR"/>
        </w:rPr>
        <w:t>Decide</w:t>
      </w:r>
      <w:r w:rsidRPr="002D64F6">
        <w:rPr>
          <w:rFonts w:eastAsia="바탕"/>
          <w:b/>
          <w:sz w:val="22"/>
          <w:szCs w:val="22"/>
          <w:lang w:eastAsia="ko-KR"/>
        </w:rPr>
        <w:t xml:space="preserve"> how to construct Type-2 HARQ-ACK codebook in case with multi-cell PDSCH scheduling, in terms of the following aspects.</w:t>
      </w:r>
    </w:p>
    <w:p w14:paraId="185B3E4A" w14:textId="77777777" w:rsidR="002A2632" w:rsidRPr="002D64F6"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2D64F6">
        <w:rPr>
          <w:rFonts w:ascii="Times New Roman" w:hAnsi="Times New Roman"/>
          <w:b/>
          <w:sz w:val="22"/>
          <w:szCs w:val="22"/>
          <w:lang w:eastAsia="ko-KR"/>
        </w:rPr>
        <w:t>DAI counting (and corresponding sub-codebook construction) is performed separately between multi-cell scheduling case and single-cell scheduling case.</w:t>
      </w:r>
    </w:p>
    <w:p w14:paraId="7F71554D" w14:textId="77777777" w:rsidR="002A2632" w:rsidRPr="00F55968"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2D64F6">
        <w:rPr>
          <w:rFonts w:ascii="Times New Roman" w:hAnsi="Times New Roman"/>
          <w:b/>
          <w:sz w:val="22"/>
          <w:szCs w:val="22"/>
          <w:lang w:eastAsia="ko-KR"/>
        </w:rPr>
        <w:t>Determination on the number of HARQ-ACK bits per DAI (and the ordering of HARQ-ACK bits within a DAI) for the multi-cell scheduling case needs to be considered.</w:t>
      </w:r>
    </w:p>
    <w:p w14:paraId="39E2628F" w14:textId="77777777" w:rsidR="002A2632" w:rsidRPr="002D64F6"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sidRPr="00F55968">
        <w:rPr>
          <w:rFonts w:ascii="Times New Roman" w:hAnsi="Times New Roman"/>
          <w:b/>
          <w:sz w:val="22"/>
          <w:szCs w:val="22"/>
          <w:lang w:eastAsia="ko-KR"/>
        </w:rPr>
        <w:t>Counter-DAI value and the last DCI are determined based on a reference PDSCH among the scheduled cells</w:t>
      </w:r>
      <w:r w:rsidRPr="002D64F6">
        <w:rPr>
          <w:rFonts w:ascii="Times New Roman" w:hAnsi="Times New Roman"/>
          <w:b/>
          <w:sz w:val="22"/>
          <w:szCs w:val="22"/>
          <w:lang w:eastAsia="ko-KR"/>
        </w:rPr>
        <w:t xml:space="preserve"> where the reference PDSCH needs to be determined by </w:t>
      </w:r>
      <w:r w:rsidRPr="00F55968">
        <w:rPr>
          <w:rFonts w:ascii="Times New Roman" w:hAnsi="Times New Roman"/>
          <w:b/>
          <w:sz w:val="22"/>
          <w:szCs w:val="22"/>
          <w:lang w:eastAsia="ko-KR"/>
        </w:rPr>
        <w:t>the scheduled cell index and/or the PDSCH start timing</w:t>
      </w:r>
      <w:r w:rsidRPr="002D64F6">
        <w:rPr>
          <w:rFonts w:ascii="Times New Roman" w:hAnsi="Times New Roman"/>
          <w:b/>
          <w:sz w:val="22"/>
          <w:szCs w:val="22"/>
          <w:lang w:eastAsia="ko-KR"/>
        </w:rPr>
        <w:t>.</w:t>
      </w:r>
    </w:p>
    <w:p w14:paraId="3CEBDDE4" w14:textId="1EA417ED" w:rsidR="002A2632" w:rsidRPr="00F55968" w:rsidRDefault="002A2632" w:rsidP="002A2632">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w:t>
      </w:r>
      <w:r>
        <w:rPr>
          <w:rFonts w:eastAsia="바탕"/>
          <w:b/>
          <w:sz w:val="22"/>
          <w:szCs w:val="22"/>
          <w:lang w:eastAsia="ko-KR"/>
        </w:rPr>
        <w:t>19</w:t>
      </w:r>
      <w:r w:rsidRPr="00F55968">
        <w:rPr>
          <w:rFonts w:eastAsia="바탕"/>
          <w:b/>
          <w:sz w:val="22"/>
          <w:szCs w:val="22"/>
          <w:lang w:eastAsia="ko-KR"/>
        </w:rPr>
        <w:t>: Consider to agree the following proposal made in RAN1#109-e, for large reuse of the design principles for Rel-17 multi-PDSCH scheduling.</w:t>
      </w:r>
    </w:p>
    <w:tbl>
      <w:tblPr>
        <w:tblStyle w:val="a6"/>
        <w:tblW w:w="0" w:type="auto"/>
        <w:tblInd w:w="137" w:type="dxa"/>
        <w:tblLook w:val="04A0" w:firstRow="1" w:lastRow="0" w:firstColumn="1" w:lastColumn="0" w:noHBand="0" w:noVBand="1"/>
      </w:tblPr>
      <w:tblGrid>
        <w:gridCol w:w="9356"/>
      </w:tblGrid>
      <w:tr w:rsidR="002A2632" w14:paraId="3E7C9BFE" w14:textId="77777777" w:rsidTr="00EF61BE">
        <w:tc>
          <w:tcPr>
            <w:tcW w:w="9356" w:type="dxa"/>
          </w:tcPr>
          <w:p w14:paraId="3FAC5AC8" w14:textId="77777777" w:rsidR="002A2632" w:rsidRPr="002D64F6" w:rsidRDefault="002A2632" w:rsidP="00F55968">
            <w:pPr>
              <w:kinsoku w:val="0"/>
              <w:overflowPunct w:val="0"/>
              <w:spacing w:before="0" w:after="0" w:line="240" w:lineRule="auto"/>
              <w:ind w:left="720" w:hanging="720"/>
              <w:contextualSpacing/>
              <w:rPr>
                <w:b/>
                <w:bCs/>
                <w:highlight w:val="cyan"/>
                <w:lang w:eastAsia="ja-JP"/>
              </w:rPr>
            </w:pPr>
            <w:r>
              <w:rPr>
                <w:b/>
                <w:bCs/>
                <w:highlight w:val="cyan"/>
                <w:lang w:eastAsia="ja-JP"/>
              </w:rPr>
              <w:t>Proposal in RAN1#109-e</w:t>
            </w:r>
            <w:r w:rsidRPr="002D64F6">
              <w:rPr>
                <w:b/>
                <w:bCs/>
                <w:highlight w:val="cyan"/>
                <w:lang w:eastAsia="ja-JP"/>
              </w:rPr>
              <w:t>:</w:t>
            </w:r>
          </w:p>
          <w:p w14:paraId="52237429" w14:textId="77777777" w:rsidR="002A2632" w:rsidRPr="00F55968" w:rsidRDefault="002A2632" w:rsidP="00F55968">
            <w:pPr>
              <w:numPr>
                <w:ilvl w:val="0"/>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52C2A01" w14:textId="77777777" w:rsidR="002A2632" w:rsidRPr="00F55968" w:rsidRDefault="002A2632"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Separate DAI counting for DCI(s) with each scheduling a single cell and DCI(s) with each scheduling more than one cell </w:t>
            </w:r>
          </w:p>
          <w:p w14:paraId="7A542B6C" w14:textId="77777777" w:rsidR="002A2632" w:rsidRPr="00F55968" w:rsidRDefault="002A2632"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맑은 고딕"/>
                <w:b/>
                <w:snapToGrid w:val="0"/>
              </w:rPr>
              <w:t xml:space="preserve">FFS whether the DCI scheduling a single cell and the DCI scheduling more than one cell are determined based on the number of cells indicated by DCI or the number of cells with actual PDSCH reception </w:t>
            </w:r>
          </w:p>
          <w:p w14:paraId="0A12BDE2" w14:textId="77777777" w:rsidR="002A2632" w:rsidRPr="00F55968" w:rsidRDefault="002A2632"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 xml:space="preserve">Type-2 HARQ-ACK codebook is generated by concatenating the first sub-codebook and the second sub-codebook. </w:t>
            </w:r>
          </w:p>
          <w:p w14:paraId="0C0B2D18" w14:textId="77777777" w:rsidR="002A2632" w:rsidRPr="00F55968" w:rsidRDefault="002A2632" w:rsidP="00F55968">
            <w:pPr>
              <w:numPr>
                <w:ilvl w:val="1"/>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楷体"/>
                <w:b/>
                <w:snapToGrid w:val="0"/>
                <w:lang w:eastAsia="zh-CN"/>
              </w:rPr>
              <w:t>At least following is supported:</w:t>
            </w:r>
            <w:r w:rsidRPr="00F55968">
              <w:rPr>
                <w:rFonts w:eastAsia="楷体"/>
                <w:b/>
                <w:snapToGrid w:val="0"/>
                <w:u w:val="single"/>
                <w:lang w:eastAsia="zh-CN"/>
              </w:rPr>
              <w:t xml:space="preserve"> </w:t>
            </w:r>
            <w:r w:rsidRPr="00F55968">
              <w:rPr>
                <w:rFonts w:eastAsia="楷体"/>
                <w:b/>
                <w:snapToGrid w:val="0"/>
                <w:lang w:eastAsia="zh-CN"/>
              </w:rPr>
              <w:t>Number of HARQ-ACK information bits for each DCI format 1_X that schedules more than one cell is determined based on the maximum number of cells co-scheduled by a DCI format 1_X in the PUCCH-group for the UE.</w:t>
            </w:r>
          </w:p>
          <w:p w14:paraId="23CDA8B8" w14:textId="77777777" w:rsidR="002A2632" w:rsidRPr="00F55968" w:rsidRDefault="002A2632" w:rsidP="00F55968">
            <w:pPr>
              <w:numPr>
                <w:ilvl w:val="2"/>
                <w:numId w:val="102"/>
              </w:numPr>
              <w:kinsoku w:val="0"/>
              <w:overflowPunct w:val="0"/>
              <w:adjustRightInd w:val="0"/>
              <w:spacing w:before="0" w:after="0" w:line="240" w:lineRule="auto"/>
              <w:contextualSpacing/>
              <w:jc w:val="left"/>
              <w:textAlignment w:val="baseline"/>
              <w:rPr>
                <w:rFonts w:eastAsia="楷体"/>
                <w:b/>
                <w:snapToGrid w:val="0"/>
                <w:lang w:eastAsia="zh-CN"/>
              </w:rPr>
            </w:pPr>
            <w:r w:rsidRPr="00F55968">
              <w:rPr>
                <w:rFonts w:eastAsia="맑은 고딕"/>
                <w:b/>
                <w:snapToGrid w:val="0"/>
              </w:rPr>
              <w:t>FFS for the case with 2-TB PDSCH scheduling without spatial bundling configuration</w:t>
            </w:r>
          </w:p>
          <w:p w14:paraId="23CE5AC2" w14:textId="77777777" w:rsidR="002A2632" w:rsidRPr="00B24240" w:rsidRDefault="002A2632" w:rsidP="00F55968">
            <w:pPr>
              <w:numPr>
                <w:ilvl w:val="1"/>
                <w:numId w:val="102"/>
              </w:numPr>
              <w:kinsoku w:val="0"/>
              <w:overflowPunct w:val="0"/>
              <w:adjustRightInd w:val="0"/>
              <w:spacing w:before="0" w:after="0" w:line="240" w:lineRule="auto"/>
              <w:contextualSpacing/>
              <w:jc w:val="left"/>
              <w:textAlignment w:val="baseline"/>
              <w:rPr>
                <w:rFonts w:eastAsia="楷体"/>
                <w:snapToGrid w:val="0"/>
                <w:lang w:eastAsia="zh-CN"/>
              </w:rPr>
            </w:pPr>
            <w:r w:rsidRPr="00F55968">
              <w:rPr>
                <w:rFonts w:eastAsia="楷体"/>
                <w:b/>
                <w:snapToGrid w:val="0"/>
                <w:lang w:eastAsia="zh-CN"/>
              </w:rPr>
              <w:t>HARQ-ACK information bits for co-scheduled PDSCHs by a DCI format 1_X is ordered based on serving cell indices associated with co-scheduled PDSCHs.</w:t>
            </w:r>
          </w:p>
        </w:tc>
      </w:tr>
    </w:tbl>
    <w:p w14:paraId="4D793F1B" w14:textId="5D720C2F" w:rsidR="002A2632" w:rsidRDefault="002A2632" w:rsidP="002A263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20</w:t>
      </w:r>
      <w:r w:rsidRPr="00AA75DC">
        <w:rPr>
          <w:rFonts w:eastAsia="바탕"/>
          <w:b/>
          <w:sz w:val="22"/>
          <w:szCs w:val="22"/>
          <w:lang w:eastAsia="ko-KR"/>
        </w:rPr>
        <w:t xml:space="preserve">: </w:t>
      </w:r>
      <w:r>
        <w:rPr>
          <w:rFonts w:eastAsia="바탕"/>
          <w:b/>
          <w:sz w:val="22"/>
          <w:szCs w:val="22"/>
          <w:lang w:eastAsia="ko-KR"/>
        </w:rPr>
        <w:t>Discuss some other aspects related to the multi-cell PDSCH/PUSCH scheduling, including the followings.</w:t>
      </w:r>
    </w:p>
    <w:p w14:paraId="3F76D4DC" w14:textId="77777777" w:rsidR="002A2632"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4CD0E4E5" w14:textId="77777777" w:rsidR="002A2632"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scheduled but deactivated Scell</w:t>
      </w:r>
    </w:p>
    <w:p w14:paraId="04EA1164" w14:textId="77777777" w:rsidR="002A2632" w:rsidRPr="009829CE" w:rsidRDefault="002A2632" w:rsidP="002A2632">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005E7BA3" w14:textId="77777777" w:rsidR="002D64F6" w:rsidRPr="00953893" w:rsidRDefault="002D64F6" w:rsidP="00FD1517">
      <w:pPr>
        <w:spacing w:before="120" w:after="120" w:line="240" w:lineRule="auto"/>
        <w:ind w:left="284" w:hangingChars="129"/>
        <w:rPr>
          <w:rFonts w:eastAsia="바탕"/>
          <w:sz w:val="22"/>
          <w:szCs w:val="22"/>
          <w:lang w:val="x-none" w:eastAsia="ko-KR"/>
        </w:rPr>
      </w:pPr>
    </w:p>
    <w:p w14:paraId="43B9D6BC"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p>
    <w:p w14:paraId="4B6FBED1" w14:textId="7805B13F" w:rsidR="00926D72" w:rsidRPr="00BC1E18" w:rsidRDefault="003969B9" w:rsidP="00926D72">
      <w:pPr>
        <w:pStyle w:val="References"/>
        <w:rPr>
          <w:rFonts w:eastAsia="맑은 고딕"/>
          <w:szCs w:val="22"/>
          <w:lang w:eastAsia="ko-KR"/>
        </w:rPr>
      </w:pPr>
      <w:r w:rsidRPr="006E5A16">
        <w:rPr>
          <w:rFonts w:eastAsia="맑은 고딕"/>
          <w:szCs w:val="22"/>
          <w:lang w:eastAsia="ko-KR"/>
        </w:rPr>
        <w:t>RAN1 chairman’s notes, RAN1#10</w:t>
      </w:r>
      <w:r>
        <w:rPr>
          <w:rFonts w:eastAsia="맑은 고딕"/>
          <w:szCs w:val="22"/>
          <w:lang w:eastAsia="ko-KR"/>
        </w:rPr>
        <w:t>9</w:t>
      </w:r>
      <w:r w:rsidRPr="006E5A16">
        <w:rPr>
          <w:rFonts w:eastAsia="맑은 고딕"/>
          <w:szCs w:val="22"/>
          <w:lang w:eastAsia="ko-KR"/>
        </w:rPr>
        <w:t>-e</w:t>
      </w:r>
    </w:p>
    <w:p w14:paraId="18F83BF5" w14:textId="77777777" w:rsidR="00A44B58" w:rsidRPr="003969B9" w:rsidRDefault="00A44B58" w:rsidP="00E3636D">
      <w:pPr>
        <w:spacing w:before="120" w:after="120" w:line="240" w:lineRule="auto"/>
        <w:ind w:left="284" w:hangingChars="129"/>
        <w:rPr>
          <w:rFonts w:eastAsia="바탕"/>
          <w:sz w:val="22"/>
          <w:szCs w:val="22"/>
          <w:lang w:val="en-US" w:eastAsia="ko-KR"/>
        </w:rPr>
      </w:pPr>
      <w:bookmarkStart w:id="3" w:name="_GoBack"/>
      <w:bookmarkEnd w:id="3"/>
    </w:p>
    <w:p w14:paraId="0620EC4A"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248E" w14:textId="77777777" w:rsidR="00E9568D" w:rsidRDefault="00E9568D" w:rsidP="00CB15B0">
      <w:pPr>
        <w:spacing w:before="0" w:after="0" w:line="240" w:lineRule="auto"/>
      </w:pPr>
      <w:r>
        <w:separator/>
      </w:r>
    </w:p>
  </w:endnote>
  <w:endnote w:type="continuationSeparator" w:id="0">
    <w:p w14:paraId="2E02A13B" w14:textId="77777777" w:rsidR="00E9568D" w:rsidRDefault="00E956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楷体">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F2CA7" w14:textId="77777777" w:rsidR="00E9568D" w:rsidRDefault="00E9568D" w:rsidP="00CB15B0">
      <w:pPr>
        <w:spacing w:before="0" w:after="0" w:line="240" w:lineRule="auto"/>
      </w:pPr>
      <w:r>
        <w:separator/>
      </w:r>
    </w:p>
  </w:footnote>
  <w:footnote w:type="continuationSeparator" w:id="0">
    <w:p w14:paraId="132819B2" w14:textId="77777777" w:rsidR="00E9568D" w:rsidRDefault="00E956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2">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6">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3">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8">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9">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3">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6">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9">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1">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2">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3">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5">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1">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2">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3">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4">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6">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1">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2">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5"/>
  </w:num>
  <w:num w:numId="2">
    <w:abstractNumId w:val="0"/>
  </w:num>
  <w:num w:numId="3">
    <w:abstractNumId w:val="53"/>
  </w:num>
  <w:num w:numId="4">
    <w:abstractNumId w:val="44"/>
  </w:num>
  <w:num w:numId="5">
    <w:abstractNumId w:val="26"/>
  </w:num>
  <w:num w:numId="6">
    <w:abstractNumId w:val="47"/>
  </w:num>
  <w:num w:numId="7">
    <w:abstractNumId w:val="51"/>
  </w:num>
  <w:num w:numId="8">
    <w:abstractNumId w:val="6"/>
  </w:num>
  <w:num w:numId="9">
    <w:abstractNumId w:val="73"/>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4"/>
  </w:num>
  <w:num w:numId="13">
    <w:abstractNumId w:val="34"/>
  </w:num>
  <w:num w:numId="14">
    <w:abstractNumId w:val="80"/>
  </w:num>
  <w:num w:numId="15">
    <w:abstractNumId w:val="81"/>
  </w:num>
  <w:num w:numId="16">
    <w:abstractNumId w:val="86"/>
  </w:num>
  <w:num w:numId="17">
    <w:abstractNumId w:val="67"/>
  </w:num>
  <w:num w:numId="18">
    <w:abstractNumId w:val="39"/>
  </w:num>
  <w:num w:numId="19">
    <w:abstractNumId w:val="41"/>
  </w:num>
  <w:num w:numId="20">
    <w:abstractNumId w:val="91"/>
  </w:num>
  <w:num w:numId="21">
    <w:abstractNumId w:val="13"/>
  </w:num>
  <w:num w:numId="22">
    <w:abstractNumId w:val="93"/>
  </w:num>
  <w:num w:numId="23">
    <w:abstractNumId w:val="12"/>
  </w:num>
  <w:num w:numId="24">
    <w:abstractNumId w:val="92"/>
  </w:num>
  <w:num w:numId="25">
    <w:abstractNumId w:val="65"/>
  </w:num>
  <w:num w:numId="26">
    <w:abstractNumId w:val="35"/>
  </w:num>
  <w:num w:numId="27">
    <w:abstractNumId w:val="50"/>
  </w:num>
  <w:num w:numId="28">
    <w:abstractNumId w:val="27"/>
  </w:num>
  <w:num w:numId="29">
    <w:abstractNumId w:val="85"/>
  </w:num>
  <w:num w:numId="30">
    <w:abstractNumId w:val="42"/>
  </w:num>
  <w:num w:numId="31">
    <w:abstractNumId w:val="4"/>
  </w:num>
  <w:num w:numId="32">
    <w:abstractNumId w:val="40"/>
  </w:num>
  <w:num w:numId="33">
    <w:abstractNumId w:val="37"/>
  </w:num>
  <w:num w:numId="34">
    <w:abstractNumId w:val="75"/>
  </w:num>
  <w:num w:numId="35">
    <w:abstractNumId w:val="30"/>
  </w:num>
  <w:num w:numId="36">
    <w:abstractNumId w:val="74"/>
  </w:num>
  <w:num w:numId="37">
    <w:abstractNumId w:val="87"/>
  </w:num>
  <w:num w:numId="38">
    <w:abstractNumId w:val="99"/>
  </w:num>
  <w:num w:numId="39">
    <w:abstractNumId w:val="72"/>
  </w:num>
  <w:num w:numId="40">
    <w:abstractNumId w:val="79"/>
  </w:num>
  <w:num w:numId="41">
    <w:abstractNumId w:val="23"/>
  </w:num>
  <w:num w:numId="42">
    <w:abstractNumId w:val="63"/>
  </w:num>
  <w:num w:numId="43">
    <w:abstractNumId w:val="43"/>
  </w:num>
  <w:num w:numId="44">
    <w:abstractNumId w:val="56"/>
  </w:num>
  <w:num w:numId="45">
    <w:abstractNumId w:val="49"/>
  </w:num>
  <w:num w:numId="46">
    <w:abstractNumId w:val="102"/>
  </w:num>
  <w:num w:numId="47">
    <w:abstractNumId w:val="103"/>
  </w:num>
  <w:num w:numId="48">
    <w:abstractNumId w:val="31"/>
  </w:num>
  <w:num w:numId="49">
    <w:abstractNumId w:val="101"/>
  </w:num>
  <w:num w:numId="50">
    <w:abstractNumId w:val="70"/>
  </w:num>
  <w:num w:numId="51">
    <w:abstractNumId w:val="49"/>
  </w:num>
  <w:num w:numId="52">
    <w:abstractNumId w:val="83"/>
  </w:num>
  <w:num w:numId="53">
    <w:abstractNumId w:val="7"/>
  </w:num>
  <w:num w:numId="54">
    <w:abstractNumId w:val="60"/>
  </w:num>
  <w:num w:numId="55">
    <w:abstractNumId w:val="54"/>
  </w:num>
  <w:num w:numId="56">
    <w:abstractNumId w:val="33"/>
  </w:num>
  <w:num w:numId="57">
    <w:abstractNumId w:val="18"/>
  </w:num>
  <w:num w:numId="58">
    <w:abstractNumId w:val="105"/>
  </w:num>
  <w:num w:numId="59">
    <w:abstractNumId w:val="45"/>
  </w:num>
  <w:num w:numId="60">
    <w:abstractNumId w:val="90"/>
  </w:num>
  <w:num w:numId="61">
    <w:abstractNumId w:val="64"/>
  </w:num>
  <w:num w:numId="62">
    <w:abstractNumId w:val="15"/>
  </w:num>
  <w:num w:numId="63">
    <w:abstractNumId w:val="58"/>
  </w:num>
  <w:num w:numId="64">
    <w:abstractNumId w:val="52"/>
  </w:num>
  <w:num w:numId="65">
    <w:abstractNumId w:val="71"/>
  </w:num>
  <w:num w:numId="66">
    <w:abstractNumId w:val="94"/>
  </w:num>
  <w:num w:numId="67">
    <w:abstractNumId w:val="78"/>
  </w:num>
  <w:num w:numId="68">
    <w:abstractNumId w:val="88"/>
  </w:num>
  <w:num w:numId="69">
    <w:abstractNumId w:val="16"/>
  </w:num>
  <w:num w:numId="70">
    <w:abstractNumId w:val="1"/>
  </w:num>
  <w:num w:numId="71">
    <w:abstractNumId w:val="25"/>
  </w:num>
  <w:num w:numId="72">
    <w:abstractNumId w:val="2"/>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6"/>
  </w:num>
  <w:num w:numId="77">
    <w:abstractNumId w:val="77"/>
  </w:num>
  <w:num w:numId="78">
    <w:abstractNumId w:val="104"/>
  </w:num>
  <w:num w:numId="79">
    <w:abstractNumId w:val="17"/>
  </w:num>
  <w:num w:numId="80">
    <w:abstractNumId w:val="96"/>
  </w:num>
  <w:num w:numId="81">
    <w:abstractNumId w:val="14"/>
  </w:num>
  <w:num w:numId="82">
    <w:abstractNumId w:val="69"/>
  </w:num>
  <w:num w:numId="83">
    <w:abstractNumId w:val="59"/>
  </w:num>
  <w:num w:numId="84">
    <w:abstractNumId w:val="5"/>
  </w:num>
  <w:num w:numId="85">
    <w:abstractNumId w:val="9"/>
  </w:num>
  <w:num w:numId="86">
    <w:abstractNumId w:val="100"/>
  </w:num>
  <w:num w:numId="87">
    <w:abstractNumId w:val="11"/>
  </w:num>
  <w:num w:numId="88">
    <w:abstractNumId w:val="10"/>
  </w:num>
  <w:num w:numId="89">
    <w:abstractNumId w:val="97"/>
  </w:num>
  <w:num w:numId="90">
    <w:abstractNumId w:val="19"/>
  </w:num>
  <w:num w:numId="91">
    <w:abstractNumId w:val="8"/>
  </w:num>
  <w:num w:numId="92">
    <w:abstractNumId w:val="62"/>
  </w:num>
  <w:num w:numId="93">
    <w:abstractNumId w:val="32"/>
  </w:num>
  <w:num w:numId="94">
    <w:abstractNumId w:val="98"/>
  </w:num>
  <w:num w:numId="95">
    <w:abstractNumId w:val="89"/>
  </w:num>
  <w:num w:numId="96">
    <w:abstractNumId w:val="66"/>
  </w:num>
  <w:num w:numId="97">
    <w:abstractNumId w:val="55"/>
  </w:num>
  <w:num w:numId="98">
    <w:abstractNumId w:val="29"/>
  </w:num>
  <w:num w:numId="99">
    <w:abstractNumId w:val="57"/>
  </w:num>
  <w:num w:numId="100">
    <w:abstractNumId w:val="76"/>
  </w:num>
  <w:num w:numId="101">
    <w:abstractNumId w:val="3"/>
  </w:num>
  <w:num w:numId="102">
    <w:abstractNumId w:val="61"/>
  </w:num>
  <w:num w:numId="103">
    <w:abstractNumId w:val="28"/>
  </w:num>
  <w:num w:numId="104">
    <w:abstractNumId w:val="20"/>
  </w:num>
  <w:num w:numId="105">
    <w:abstractNumId w:val="28"/>
  </w:num>
  <w:num w:numId="106">
    <w:abstractNumId w:val="20"/>
  </w:num>
  <w:num w:numId="107">
    <w:abstractNumId w:val="48"/>
  </w:num>
  <w:num w:numId="108">
    <w:abstractNumId w:val="38"/>
  </w:num>
  <w:num w:numId="109">
    <w:abstractNumId w:val="3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9CD"/>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45C"/>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609"/>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2F9B"/>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814"/>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E40"/>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C72"/>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A5C"/>
    <w:rsid w:val="00126E32"/>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8EF"/>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29F"/>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15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621"/>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8C3"/>
    <w:rsid w:val="0027491D"/>
    <w:rsid w:val="002749B8"/>
    <w:rsid w:val="00274C8F"/>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632"/>
    <w:rsid w:val="002A2D36"/>
    <w:rsid w:val="002A3F1F"/>
    <w:rsid w:val="002A42F5"/>
    <w:rsid w:val="002A43BC"/>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736"/>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64F6"/>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0AA"/>
    <w:rsid w:val="00361803"/>
    <w:rsid w:val="003619BB"/>
    <w:rsid w:val="00361B9F"/>
    <w:rsid w:val="00361CC9"/>
    <w:rsid w:val="003627AF"/>
    <w:rsid w:val="0036298B"/>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B77"/>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9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70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0E3"/>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EF4"/>
    <w:rsid w:val="00411FB1"/>
    <w:rsid w:val="004122B6"/>
    <w:rsid w:val="00412725"/>
    <w:rsid w:val="00412D4A"/>
    <w:rsid w:val="004132E4"/>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55B"/>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0D5"/>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CBA"/>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44D"/>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6D37"/>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EBA"/>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0D22"/>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0C2"/>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1"/>
    <w:rsid w:val="00725D1E"/>
    <w:rsid w:val="00726064"/>
    <w:rsid w:val="007265E5"/>
    <w:rsid w:val="0072662B"/>
    <w:rsid w:val="007267D1"/>
    <w:rsid w:val="007269AF"/>
    <w:rsid w:val="00726E26"/>
    <w:rsid w:val="007271E5"/>
    <w:rsid w:val="0072759C"/>
    <w:rsid w:val="007278A6"/>
    <w:rsid w:val="00731428"/>
    <w:rsid w:val="00731E4D"/>
    <w:rsid w:val="00732418"/>
    <w:rsid w:val="00732568"/>
    <w:rsid w:val="007325B5"/>
    <w:rsid w:val="0073262E"/>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8B5"/>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2CE"/>
    <w:rsid w:val="007A462E"/>
    <w:rsid w:val="007A4761"/>
    <w:rsid w:val="007A48F9"/>
    <w:rsid w:val="007A4A2D"/>
    <w:rsid w:val="007A4EBF"/>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0F22"/>
    <w:rsid w:val="007E1706"/>
    <w:rsid w:val="007E1D4C"/>
    <w:rsid w:val="007E208A"/>
    <w:rsid w:val="007E217E"/>
    <w:rsid w:val="007E26E2"/>
    <w:rsid w:val="007E393C"/>
    <w:rsid w:val="007E3E35"/>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034"/>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C3D"/>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71A"/>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518"/>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61A"/>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17FF6"/>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2FDA"/>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0E6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B796C"/>
    <w:rsid w:val="009C01A2"/>
    <w:rsid w:val="009C04BB"/>
    <w:rsid w:val="009C067F"/>
    <w:rsid w:val="009C0C98"/>
    <w:rsid w:val="009C0D48"/>
    <w:rsid w:val="009C113D"/>
    <w:rsid w:val="009C1377"/>
    <w:rsid w:val="009C183E"/>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974"/>
    <w:rsid w:val="00A41ACC"/>
    <w:rsid w:val="00A41BDB"/>
    <w:rsid w:val="00A4215F"/>
    <w:rsid w:val="00A42197"/>
    <w:rsid w:val="00A42618"/>
    <w:rsid w:val="00A42987"/>
    <w:rsid w:val="00A42A1F"/>
    <w:rsid w:val="00A42CB0"/>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711"/>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3B0"/>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0810"/>
    <w:rsid w:val="00AE1286"/>
    <w:rsid w:val="00AE14D5"/>
    <w:rsid w:val="00AE1AE2"/>
    <w:rsid w:val="00AE1DD2"/>
    <w:rsid w:val="00AE1E70"/>
    <w:rsid w:val="00AE2348"/>
    <w:rsid w:val="00AE24C0"/>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498A"/>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4EF"/>
    <w:rsid w:val="00B241BC"/>
    <w:rsid w:val="00B24240"/>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8F7"/>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5D"/>
    <w:rsid w:val="00B87C94"/>
    <w:rsid w:val="00B87E76"/>
    <w:rsid w:val="00B901E3"/>
    <w:rsid w:val="00B9087E"/>
    <w:rsid w:val="00B90AE3"/>
    <w:rsid w:val="00B90ECD"/>
    <w:rsid w:val="00B91D75"/>
    <w:rsid w:val="00B920DA"/>
    <w:rsid w:val="00B92604"/>
    <w:rsid w:val="00B92932"/>
    <w:rsid w:val="00B92A98"/>
    <w:rsid w:val="00B92E5E"/>
    <w:rsid w:val="00B930BB"/>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2270"/>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5FD"/>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703"/>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3D2"/>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263"/>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60D"/>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4EEB"/>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E7ECF"/>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9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4DD"/>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3356"/>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135"/>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68D"/>
    <w:rsid w:val="00E9585A"/>
    <w:rsid w:val="00E9647D"/>
    <w:rsid w:val="00E9685C"/>
    <w:rsid w:val="00E969B5"/>
    <w:rsid w:val="00E97001"/>
    <w:rsid w:val="00E97287"/>
    <w:rsid w:val="00E97320"/>
    <w:rsid w:val="00E973E1"/>
    <w:rsid w:val="00E97CB3"/>
    <w:rsid w:val="00E97EBE"/>
    <w:rsid w:val="00EA0236"/>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7374"/>
    <w:rsid w:val="00EA7BC2"/>
    <w:rsid w:val="00EA7D72"/>
    <w:rsid w:val="00EB02FB"/>
    <w:rsid w:val="00EB03BB"/>
    <w:rsid w:val="00EB08C4"/>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787"/>
    <w:rsid w:val="00EF5A6A"/>
    <w:rsid w:val="00EF5B06"/>
    <w:rsid w:val="00EF5E67"/>
    <w:rsid w:val="00EF61BE"/>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968"/>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4D1B"/>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C25"/>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89F"/>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2C9"/>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7C7"/>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B2219"/>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7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917FF6"/>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5179C-07D2-44BF-896C-3FCBD8AC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4551</TotalTime>
  <Pages>30</Pages>
  <Words>9905</Words>
  <Characters>56461</Characters>
  <Application>Microsoft Office Word</Application>
  <DocSecurity>0</DocSecurity>
  <Lines>470</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148</cp:revision>
  <cp:lastPrinted>2018-02-12T06:55:00Z</cp:lastPrinted>
  <dcterms:created xsi:type="dcterms:W3CDTF">2021-11-04T09:58:00Z</dcterms:created>
  <dcterms:modified xsi:type="dcterms:W3CDTF">2022-08-12T17:06:00Z</dcterms:modified>
</cp:coreProperties>
</file>